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DAB0" w14:textId="77777777" w:rsidR="00C07781" w:rsidRDefault="00F612C2">
      <w:pPr>
        <w:jc w:val="center"/>
        <w:rPr>
          <w:rStyle w:val="title1"/>
          <w:rFonts w:ascii="方正小标宋简体" w:eastAsia="方正小标宋简体"/>
          <w:bCs w:val="0"/>
          <w:color w:val="000000"/>
          <w:sz w:val="36"/>
          <w:szCs w:val="36"/>
        </w:rPr>
      </w:pPr>
      <w:r>
        <w:rPr>
          <w:rStyle w:val="title1"/>
          <w:rFonts w:ascii="方正小标宋简体" w:eastAsia="方正小标宋简体" w:hint="eastAsia"/>
          <w:color w:val="000000"/>
          <w:sz w:val="36"/>
          <w:szCs w:val="36"/>
        </w:rPr>
        <w:t>浙江省科学技术奖</w:t>
      </w:r>
      <w:r>
        <w:rPr>
          <w:rStyle w:val="title1"/>
          <w:rFonts w:ascii="方正小标宋简体" w:eastAsia="方正小标宋简体"/>
          <w:color w:val="000000"/>
          <w:sz w:val="36"/>
          <w:szCs w:val="36"/>
        </w:rPr>
        <w:t>公示信息表</w:t>
      </w:r>
      <w:r>
        <w:rPr>
          <w:rStyle w:val="title1"/>
          <w:rFonts w:ascii="仿宋_GB2312" w:eastAsia="仿宋_GB2312" w:hint="eastAsia"/>
          <w:color w:val="000000"/>
          <w:sz w:val="32"/>
          <w:szCs w:val="32"/>
        </w:rPr>
        <w:t>（单位提名）</w:t>
      </w:r>
    </w:p>
    <w:p w14:paraId="22C57FC9" w14:textId="77777777" w:rsidR="00C07781" w:rsidRDefault="00F612C2">
      <w:pPr>
        <w:spacing w:line="440" w:lineRule="exact"/>
        <w:rPr>
          <w:rFonts w:ascii="仿宋_GB2312" w:eastAsia="仿宋_GB2312" w:hAnsi="仿宋" w:cs="仿宋" w:hint="eastAsia"/>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379"/>
      </w:tblGrid>
      <w:tr w:rsidR="00C07781" w14:paraId="59D874A0" w14:textId="77777777" w:rsidTr="00F52C72">
        <w:trPr>
          <w:trHeight w:val="647"/>
        </w:trPr>
        <w:tc>
          <w:tcPr>
            <w:tcW w:w="2127" w:type="dxa"/>
            <w:vAlign w:val="center"/>
          </w:tcPr>
          <w:p w14:paraId="0DC40070" w14:textId="77777777" w:rsidR="00C07781" w:rsidRDefault="00F612C2">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color w:val="000000"/>
                <w:sz w:val="28"/>
              </w:rPr>
              <w:t>成果名称</w:t>
            </w:r>
          </w:p>
        </w:tc>
        <w:tc>
          <w:tcPr>
            <w:tcW w:w="6379" w:type="dxa"/>
            <w:vAlign w:val="center"/>
          </w:tcPr>
          <w:p w14:paraId="335187EE" w14:textId="3903CC8B" w:rsidR="00C07781" w:rsidRDefault="00F52C72">
            <w:pPr>
              <w:jc w:val="center"/>
              <w:rPr>
                <w:rStyle w:val="title1"/>
                <w:rFonts w:ascii="仿宋_GB2312" w:eastAsia="仿宋_GB2312" w:hAnsi="仿宋" w:cs="仿宋" w:hint="eastAsia"/>
                <w:b w:val="0"/>
                <w:color w:val="000000"/>
                <w:sz w:val="28"/>
              </w:rPr>
            </w:pPr>
            <w:r w:rsidRPr="00F52C72">
              <w:rPr>
                <w:rStyle w:val="title1"/>
                <w:rFonts w:ascii="仿宋_GB2312" w:eastAsia="仿宋_GB2312" w:hAnsi="仿宋" w:cs="仿宋" w:hint="eastAsia"/>
                <w:b w:val="0"/>
                <w:color w:val="000000"/>
                <w:szCs w:val="22"/>
              </w:rPr>
              <w:t>面向复杂多相工况的高性能离心泵关键技术及产业化应用</w:t>
            </w:r>
          </w:p>
        </w:tc>
      </w:tr>
      <w:tr w:rsidR="00C07781" w14:paraId="69B3A7EB" w14:textId="77777777" w:rsidTr="00F52C72">
        <w:trPr>
          <w:trHeight w:val="561"/>
        </w:trPr>
        <w:tc>
          <w:tcPr>
            <w:tcW w:w="2127" w:type="dxa"/>
            <w:vAlign w:val="center"/>
          </w:tcPr>
          <w:p w14:paraId="5FFEFCAF" w14:textId="77777777" w:rsidR="00C07781" w:rsidRDefault="00F612C2">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color w:val="000000"/>
                <w:sz w:val="28"/>
              </w:rPr>
              <w:t>提名等级</w:t>
            </w:r>
          </w:p>
        </w:tc>
        <w:tc>
          <w:tcPr>
            <w:tcW w:w="6379" w:type="dxa"/>
            <w:vAlign w:val="center"/>
          </w:tcPr>
          <w:p w14:paraId="5430A841" w14:textId="6609077C" w:rsidR="00C07781" w:rsidRDefault="009E2234">
            <w:pPr>
              <w:jc w:val="center"/>
              <w:rPr>
                <w:rStyle w:val="title1"/>
                <w:rFonts w:ascii="仿宋_GB2312" w:eastAsia="仿宋_GB2312" w:hAnsi="仿宋" w:cs="仿宋" w:hint="eastAsia"/>
                <w:b w:val="0"/>
                <w:color w:val="000000"/>
                <w:sz w:val="28"/>
              </w:rPr>
            </w:pPr>
            <w:r w:rsidRPr="009E2234">
              <w:rPr>
                <w:rStyle w:val="title1"/>
                <w:rFonts w:ascii="仿宋_GB2312" w:eastAsia="仿宋_GB2312" w:hAnsi="仿宋" w:cs="仿宋" w:hint="eastAsia"/>
                <w:b w:val="0"/>
                <w:color w:val="000000"/>
                <w:szCs w:val="22"/>
              </w:rPr>
              <w:t>一等奖</w:t>
            </w:r>
          </w:p>
        </w:tc>
      </w:tr>
      <w:tr w:rsidR="00C07781" w14:paraId="26A03919" w14:textId="77777777" w:rsidTr="00F52C72">
        <w:trPr>
          <w:trHeight w:val="2461"/>
        </w:trPr>
        <w:tc>
          <w:tcPr>
            <w:tcW w:w="2127" w:type="dxa"/>
            <w:vAlign w:val="center"/>
          </w:tcPr>
          <w:p w14:paraId="2C3DC833" w14:textId="77777777" w:rsidR="00C07781" w:rsidRDefault="00F612C2">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提名书</w:t>
            </w:r>
          </w:p>
          <w:p w14:paraId="59362098" w14:textId="77777777" w:rsidR="00C07781" w:rsidRDefault="00F612C2">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6379" w:type="dxa"/>
            <w:vAlign w:val="center"/>
          </w:tcPr>
          <w:p w14:paraId="0C8D5FC8" w14:textId="77777777" w:rsidR="00C07781" w:rsidRDefault="00773751">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详见附件。</w:t>
            </w:r>
          </w:p>
        </w:tc>
      </w:tr>
      <w:tr w:rsidR="00C07781" w14:paraId="670E25D1" w14:textId="77777777" w:rsidTr="00F52C72">
        <w:trPr>
          <w:trHeight w:val="1958"/>
        </w:trPr>
        <w:tc>
          <w:tcPr>
            <w:tcW w:w="2127" w:type="dxa"/>
            <w:tcBorders>
              <w:right w:val="single" w:sz="4" w:space="0" w:color="auto"/>
            </w:tcBorders>
            <w:vAlign w:val="center"/>
          </w:tcPr>
          <w:p w14:paraId="6BBB4BD2" w14:textId="77777777" w:rsidR="00C07781" w:rsidRDefault="00F612C2">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主要完成人</w:t>
            </w:r>
          </w:p>
        </w:tc>
        <w:tc>
          <w:tcPr>
            <w:tcW w:w="6379" w:type="dxa"/>
            <w:tcBorders>
              <w:left w:val="single" w:sz="4" w:space="0" w:color="auto"/>
            </w:tcBorders>
            <w:vAlign w:val="center"/>
          </w:tcPr>
          <w:p w14:paraId="7EF28B80" w14:textId="77777777" w:rsidR="009E2234" w:rsidRPr="00CA2F07" w:rsidRDefault="009E2234" w:rsidP="00F52C72">
            <w:pPr>
              <w:spacing w:line="440" w:lineRule="exact"/>
              <w:rPr>
                <w:rFonts w:ascii="仿宋_GB2312" w:eastAsia="仿宋_GB2312" w:hAnsi="仿宋" w:cs="仿宋" w:hint="eastAsia"/>
                <w:bCs/>
                <w:sz w:val="24"/>
                <w:szCs w:val="24"/>
              </w:rPr>
            </w:pPr>
            <w:r w:rsidRPr="00CA2F07">
              <w:rPr>
                <w:rFonts w:ascii="仿宋_GB2312" w:eastAsia="仿宋_GB2312" w:hAnsi="仿宋" w:cs="仿宋" w:hint="eastAsia"/>
                <w:bCs/>
                <w:sz w:val="24"/>
                <w:szCs w:val="24"/>
              </w:rPr>
              <w:t>郑水华，排名1，教授，浙江工业大学</w:t>
            </w:r>
            <w:r>
              <w:rPr>
                <w:rFonts w:ascii="仿宋_GB2312" w:eastAsia="仿宋_GB2312" w:hAnsi="仿宋" w:cs="仿宋" w:hint="eastAsia"/>
                <w:bCs/>
                <w:sz w:val="24"/>
                <w:szCs w:val="24"/>
              </w:rPr>
              <w:t>；</w:t>
            </w:r>
          </w:p>
          <w:p w14:paraId="39DEAAC8" w14:textId="19B4422F" w:rsidR="009E2234" w:rsidRPr="00CA2F07" w:rsidRDefault="009E2234" w:rsidP="00F52C72">
            <w:pPr>
              <w:spacing w:line="440" w:lineRule="exact"/>
              <w:rPr>
                <w:rFonts w:ascii="仿宋_GB2312" w:eastAsia="仿宋_GB2312" w:hAnsi="仿宋" w:cs="仿宋" w:hint="eastAsia"/>
                <w:bCs/>
                <w:sz w:val="24"/>
                <w:szCs w:val="24"/>
              </w:rPr>
            </w:pPr>
            <w:r w:rsidRPr="00CA2F07">
              <w:rPr>
                <w:rFonts w:ascii="仿宋_GB2312" w:eastAsia="仿宋_GB2312" w:hAnsi="仿宋" w:cs="仿宋" w:hint="eastAsia"/>
                <w:bCs/>
                <w:sz w:val="24"/>
                <w:szCs w:val="24"/>
              </w:rPr>
              <w:t>柴</w:t>
            </w:r>
            <w:r w:rsidR="00F52C72">
              <w:rPr>
                <w:rFonts w:ascii="仿宋_GB2312" w:eastAsia="仿宋_GB2312" w:hAnsi="仿宋" w:cs="仿宋" w:hint="eastAsia"/>
                <w:bCs/>
                <w:sz w:val="24"/>
                <w:szCs w:val="24"/>
              </w:rPr>
              <w:t xml:space="preserve">  </w:t>
            </w:r>
            <w:r w:rsidRPr="00CA2F07">
              <w:rPr>
                <w:rFonts w:ascii="仿宋_GB2312" w:eastAsia="仿宋_GB2312" w:hAnsi="仿宋" w:cs="仿宋" w:hint="eastAsia"/>
                <w:bCs/>
                <w:sz w:val="24"/>
                <w:szCs w:val="24"/>
              </w:rPr>
              <w:t>敏，排名2，</w:t>
            </w:r>
            <w:r>
              <w:rPr>
                <w:rFonts w:ascii="仿宋_GB2312" w:eastAsia="仿宋_GB2312" w:hAnsi="仿宋" w:cs="仿宋" w:hint="eastAsia"/>
                <w:bCs/>
                <w:sz w:val="24"/>
                <w:szCs w:val="24"/>
              </w:rPr>
              <w:t>副教授</w:t>
            </w:r>
            <w:r w:rsidRPr="00CA2F07">
              <w:rPr>
                <w:rFonts w:ascii="仿宋_GB2312" w:eastAsia="仿宋_GB2312" w:hAnsi="仿宋" w:cs="仿宋" w:hint="eastAsia"/>
                <w:bCs/>
                <w:sz w:val="24"/>
                <w:szCs w:val="24"/>
              </w:rPr>
              <w:t>，浙江工业大学</w:t>
            </w:r>
            <w:r>
              <w:rPr>
                <w:rFonts w:ascii="仿宋_GB2312" w:eastAsia="仿宋_GB2312" w:hAnsi="仿宋" w:cs="仿宋" w:hint="eastAsia"/>
                <w:bCs/>
                <w:sz w:val="24"/>
                <w:szCs w:val="24"/>
              </w:rPr>
              <w:t>；</w:t>
            </w:r>
          </w:p>
          <w:p w14:paraId="2E4A891C" w14:textId="77777777" w:rsidR="009E2234" w:rsidRPr="00CA2F07" w:rsidRDefault="009E2234" w:rsidP="00F52C72">
            <w:pPr>
              <w:spacing w:line="440" w:lineRule="exact"/>
              <w:rPr>
                <w:rFonts w:ascii="仿宋_GB2312" w:eastAsia="仿宋_GB2312" w:hAnsi="仿宋" w:cs="仿宋" w:hint="eastAsia"/>
                <w:bCs/>
                <w:sz w:val="24"/>
                <w:szCs w:val="24"/>
              </w:rPr>
            </w:pPr>
            <w:r w:rsidRPr="00CA2F07">
              <w:rPr>
                <w:rFonts w:ascii="仿宋_GB2312" w:eastAsia="仿宋_GB2312" w:hAnsi="仿宋" w:cs="仿宋" w:hint="eastAsia"/>
                <w:bCs/>
                <w:sz w:val="24"/>
                <w:szCs w:val="24"/>
              </w:rPr>
              <w:t>赵才甫，排名3，正高级工程师，南方泵业股份有限公司</w:t>
            </w:r>
            <w:r>
              <w:rPr>
                <w:rFonts w:ascii="仿宋_GB2312" w:eastAsia="仿宋_GB2312" w:hAnsi="仿宋" w:cs="仿宋" w:hint="eastAsia"/>
                <w:bCs/>
                <w:sz w:val="24"/>
                <w:szCs w:val="24"/>
              </w:rPr>
              <w:t>；</w:t>
            </w:r>
          </w:p>
          <w:p w14:paraId="7C7AB176" w14:textId="1B9B4D56" w:rsidR="009E2234" w:rsidRPr="00CA2F07" w:rsidRDefault="00AC7D77" w:rsidP="00F52C72">
            <w:pPr>
              <w:spacing w:line="440" w:lineRule="exact"/>
              <w:rPr>
                <w:rFonts w:ascii="仿宋_GB2312" w:eastAsia="仿宋_GB2312" w:hAnsi="仿宋" w:cs="仿宋" w:hint="eastAsia"/>
                <w:bCs/>
                <w:sz w:val="24"/>
                <w:szCs w:val="24"/>
              </w:rPr>
            </w:pPr>
            <w:r w:rsidRPr="00AC7D77">
              <w:rPr>
                <w:rFonts w:ascii="仿宋_GB2312" w:eastAsia="仿宋_GB2312" w:hAnsi="仿宋" w:cs="仿宋" w:hint="eastAsia"/>
                <w:bCs/>
                <w:sz w:val="24"/>
                <w:szCs w:val="24"/>
              </w:rPr>
              <w:t>桂建辉</w:t>
            </w:r>
            <w:r w:rsidR="009E2234" w:rsidRPr="00CA2F07">
              <w:rPr>
                <w:rFonts w:ascii="仿宋_GB2312" w:eastAsia="仿宋_GB2312" w:hAnsi="仿宋" w:cs="仿宋" w:hint="eastAsia"/>
                <w:bCs/>
                <w:sz w:val="24"/>
                <w:szCs w:val="24"/>
              </w:rPr>
              <w:t>，排名4，</w:t>
            </w:r>
            <w:r w:rsidR="002535B3">
              <w:rPr>
                <w:rFonts w:ascii="仿宋_GB2312" w:eastAsia="仿宋_GB2312" w:hAnsi="仿宋" w:cs="仿宋" w:hint="eastAsia"/>
                <w:bCs/>
                <w:sz w:val="24"/>
                <w:szCs w:val="24"/>
              </w:rPr>
              <w:t>高级</w:t>
            </w:r>
            <w:r w:rsidR="009E2234" w:rsidRPr="00CA2F07">
              <w:rPr>
                <w:rFonts w:ascii="仿宋_GB2312" w:eastAsia="仿宋_GB2312" w:hAnsi="仿宋" w:cs="仿宋" w:hint="eastAsia"/>
                <w:bCs/>
                <w:sz w:val="24"/>
                <w:szCs w:val="24"/>
              </w:rPr>
              <w:t>工程师，新界泵业（浙江）有限公</w:t>
            </w:r>
            <w:r w:rsidR="009E2234">
              <w:rPr>
                <w:rFonts w:ascii="仿宋_GB2312" w:eastAsia="仿宋_GB2312" w:hAnsi="仿宋" w:cs="仿宋" w:hint="eastAsia"/>
                <w:bCs/>
                <w:sz w:val="24"/>
                <w:szCs w:val="24"/>
              </w:rPr>
              <w:t>司；</w:t>
            </w:r>
          </w:p>
          <w:p w14:paraId="09F70836" w14:textId="7C697F6C" w:rsidR="009E2234" w:rsidRPr="00CA2F07" w:rsidRDefault="009E2234" w:rsidP="00F52C72">
            <w:pPr>
              <w:spacing w:line="440" w:lineRule="exact"/>
              <w:rPr>
                <w:rFonts w:ascii="仿宋_GB2312" w:eastAsia="仿宋_GB2312" w:hAnsi="仿宋" w:cs="仿宋" w:hint="eastAsia"/>
                <w:bCs/>
                <w:sz w:val="24"/>
                <w:szCs w:val="24"/>
              </w:rPr>
            </w:pPr>
            <w:r w:rsidRPr="00CA2F07">
              <w:rPr>
                <w:rFonts w:ascii="仿宋_GB2312" w:eastAsia="仿宋_GB2312" w:hAnsi="仿宋" w:cs="仿宋" w:hint="eastAsia"/>
                <w:bCs/>
                <w:sz w:val="24"/>
                <w:szCs w:val="24"/>
              </w:rPr>
              <w:t>吴</w:t>
            </w:r>
            <w:r w:rsidR="00F52C72">
              <w:rPr>
                <w:rFonts w:ascii="仿宋_GB2312" w:eastAsia="仿宋_GB2312" w:hAnsi="仿宋" w:cs="仿宋" w:hint="eastAsia"/>
                <w:bCs/>
                <w:sz w:val="24"/>
                <w:szCs w:val="24"/>
              </w:rPr>
              <w:t xml:space="preserve">  </w:t>
            </w:r>
            <w:r w:rsidRPr="00CA2F07">
              <w:rPr>
                <w:rFonts w:ascii="仿宋_GB2312" w:eastAsia="仿宋_GB2312" w:hAnsi="仿宋" w:cs="仿宋" w:hint="eastAsia"/>
                <w:bCs/>
                <w:sz w:val="24"/>
                <w:szCs w:val="24"/>
              </w:rPr>
              <w:t>刚，排名5，高级工程师，浙江东音科技有限公司</w:t>
            </w:r>
            <w:r>
              <w:rPr>
                <w:rFonts w:ascii="仿宋_GB2312" w:eastAsia="仿宋_GB2312" w:hAnsi="仿宋" w:cs="仿宋" w:hint="eastAsia"/>
                <w:bCs/>
                <w:sz w:val="24"/>
                <w:szCs w:val="24"/>
              </w:rPr>
              <w:t>；</w:t>
            </w:r>
          </w:p>
          <w:p w14:paraId="6502BB55" w14:textId="24282F02" w:rsidR="009E2234" w:rsidRPr="00CA2F07" w:rsidRDefault="009E2234" w:rsidP="00F52C72">
            <w:pPr>
              <w:spacing w:line="440" w:lineRule="exact"/>
              <w:rPr>
                <w:rFonts w:ascii="仿宋_GB2312" w:eastAsia="仿宋_GB2312" w:hAnsi="仿宋" w:cs="仿宋" w:hint="eastAsia"/>
                <w:bCs/>
                <w:sz w:val="24"/>
                <w:szCs w:val="24"/>
              </w:rPr>
            </w:pPr>
            <w:r w:rsidRPr="00CA2F07">
              <w:rPr>
                <w:rFonts w:ascii="仿宋_GB2312" w:eastAsia="仿宋_GB2312" w:hAnsi="仿宋" w:cs="仿宋" w:hint="eastAsia"/>
                <w:bCs/>
                <w:sz w:val="24"/>
                <w:szCs w:val="24"/>
              </w:rPr>
              <w:t>任</w:t>
            </w:r>
            <w:r w:rsidR="00F52C72">
              <w:rPr>
                <w:rFonts w:ascii="仿宋_GB2312" w:eastAsia="仿宋_GB2312" w:hAnsi="仿宋" w:cs="仿宋" w:hint="eastAsia"/>
                <w:bCs/>
                <w:sz w:val="24"/>
                <w:szCs w:val="24"/>
              </w:rPr>
              <w:t xml:space="preserve">  </w:t>
            </w:r>
            <w:r w:rsidRPr="00CA2F07">
              <w:rPr>
                <w:rFonts w:ascii="仿宋_GB2312" w:eastAsia="仿宋_GB2312" w:hAnsi="仿宋" w:cs="仿宋" w:hint="eastAsia"/>
                <w:bCs/>
                <w:sz w:val="24"/>
                <w:szCs w:val="24"/>
              </w:rPr>
              <w:t>芸，排名6，教授，浙江工业大学之江学院</w:t>
            </w:r>
            <w:r>
              <w:rPr>
                <w:rFonts w:ascii="仿宋_GB2312" w:eastAsia="仿宋_GB2312" w:hAnsi="仿宋" w:cs="仿宋" w:hint="eastAsia"/>
                <w:bCs/>
                <w:sz w:val="24"/>
                <w:szCs w:val="24"/>
              </w:rPr>
              <w:t>；</w:t>
            </w:r>
          </w:p>
          <w:p w14:paraId="1C5562B1" w14:textId="389F1AFF" w:rsidR="009E2234" w:rsidRPr="00CA2F07" w:rsidRDefault="009E2234" w:rsidP="00F52C72">
            <w:pPr>
              <w:spacing w:line="440" w:lineRule="exact"/>
              <w:rPr>
                <w:rFonts w:ascii="仿宋_GB2312" w:eastAsia="仿宋_GB2312" w:hAnsi="仿宋" w:cs="仿宋" w:hint="eastAsia"/>
                <w:bCs/>
                <w:sz w:val="24"/>
                <w:szCs w:val="24"/>
              </w:rPr>
            </w:pPr>
            <w:r w:rsidRPr="00CA2F07">
              <w:rPr>
                <w:rFonts w:ascii="仿宋_GB2312" w:eastAsia="仿宋_GB2312" w:hAnsi="仿宋" w:cs="仿宋" w:hint="eastAsia"/>
                <w:bCs/>
                <w:sz w:val="24"/>
                <w:szCs w:val="24"/>
              </w:rPr>
              <w:t>沈海军，排名</w:t>
            </w:r>
            <w:r w:rsidR="00F52C72">
              <w:rPr>
                <w:rFonts w:ascii="仿宋_GB2312" w:eastAsia="仿宋_GB2312" w:hAnsi="仿宋" w:cs="仿宋" w:hint="eastAsia"/>
                <w:bCs/>
                <w:sz w:val="24"/>
                <w:szCs w:val="24"/>
              </w:rPr>
              <w:t>7</w:t>
            </w:r>
            <w:r w:rsidRPr="00CA2F07">
              <w:rPr>
                <w:rFonts w:ascii="仿宋_GB2312" w:eastAsia="仿宋_GB2312" w:hAnsi="仿宋" w:cs="仿宋" w:hint="eastAsia"/>
                <w:bCs/>
                <w:sz w:val="24"/>
                <w:szCs w:val="24"/>
              </w:rPr>
              <w:t>，高级工程师，南方泵业股份有限公司</w:t>
            </w:r>
            <w:r>
              <w:rPr>
                <w:rFonts w:ascii="仿宋_GB2312" w:eastAsia="仿宋_GB2312" w:hAnsi="仿宋" w:cs="仿宋" w:hint="eastAsia"/>
                <w:bCs/>
                <w:sz w:val="24"/>
                <w:szCs w:val="24"/>
              </w:rPr>
              <w:t>；</w:t>
            </w:r>
          </w:p>
          <w:p w14:paraId="00173F8E" w14:textId="0E1062F8" w:rsidR="00F52C72" w:rsidRDefault="009E2234" w:rsidP="00F52C72">
            <w:pPr>
              <w:spacing w:line="440" w:lineRule="exact"/>
              <w:rPr>
                <w:rFonts w:ascii="仿宋_GB2312" w:eastAsia="仿宋_GB2312" w:hAnsi="仿宋" w:cs="仿宋" w:hint="eastAsia"/>
                <w:bCs/>
                <w:sz w:val="24"/>
                <w:szCs w:val="24"/>
              </w:rPr>
            </w:pPr>
            <w:r w:rsidRPr="00CA2F07">
              <w:rPr>
                <w:rFonts w:ascii="仿宋_GB2312" w:eastAsia="仿宋_GB2312" w:hAnsi="仿宋" w:cs="仿宋" w:hint="eastAsia"/>
                <w:bCs/>
                <w:sz w:val="24"/>
                <w:szCs w:val="24"/>
              </w:rPr>
              <w:t>任</w:t>
            </w:r>
            <w:r w:rsidR="00F52C72">
              <w:rPr>
                <w:rFonts w:ascii="仿宋_GB2312" w:eastAsia="仿宋_GB2312" w:hAnsi="仿宋" w:cs="仿宋" w:hint="eastAsia"/>
                <w:bCs/>
                <w:sz w:val="24"/>
                <w:szCs w:val="24"/>
              </w:rPr>
              <w:t xml:space="preserve">  </w:t>
            </w:r>
            <w:r w:rsidRPr="00CA2F07">
              <w:rPr>
                <w:rFonts w:ascii="仿宋_GB2312" w:eastAsia="仿宋_GB2312" w:hAnsi="仿宋" w:cs="仿宋" w:hint="eastAsia"/>
                <w:bCs/>
                <w:sz w:val="24"/>
                <w:szCs w:val="24"/>
              </w:rPr>
              <w:t>兵，排名</w:t>
            </w:r>
            <w:r w:rsidR="00F52C72">
              <w:rPr>
                <w:rFonts w:ascii="仿宋_GB2312" w:eastAsia="仿宋_GB2312" w:hAnsi="仿宋" w:cs="仿宋" w:hint="eastAsia"/>
                <w:bCs/>
                <w:sz w:val="24"/>
                <w:szCs w:val="24"/>
              </w:rPr>
              <w:t>8</w:t>
            </w:r>
            <w:r w:rsidRPr="00CA2F07">
              <w:rPr>
                <w:rFonts w:ascii="仿宋_GB2312" w:eastAsia="仿宋_GB2312" w:hAnsi="仿宋" w:cs="仿宋" w:hint="eastAsia"/>
                <w:bCs/>
                <w:sz w:val="24"/>
                <w:szCs w:val="24"/>
              </w:rPr>
              <w:t>，高级工程师，新界泵业（浙江）有限公司</w:t>
            </w:r>
            <w:r w:rsidR="00F52C72">
              <w:rPr>
                <w:rFonts w:ascii="仿宋_GB2312" w:eastAsia="仿宋_GB2312" w:hAnsi="仿宋" w:cs="仿宋" w:hint="eastAsia"/>
                <w:bCs/>
                <w:sz w:val="24"/>
                <w:szCs w:val="24"/>
              </w:rPr>
              <w:t>；</w:t>
            </w:r>
          </w:p>
          <w:p w14:paraId="32E71B46" w14:textId="4EE86CB6" w:rsidR="00C07781" w:rsidRDefault="00F52C72" w:rsidP="00F52C72">
            <w:pPr>
              <w:spacing w:line="440" w:lineRule="exact"/>
              <w:rPr>
                <w:rFonts w:ascii="仿宋_GB2312" w:eastAsia="仿宋_GB2312" w:hAnsi="仿宋" w:cs="仿宋" w:hint="eastAsia"/>
                <w:bCs/>
                <w:color w:val="000000" w:themeColor="text1"/>
                <w:sz w:val="24"/>
                <w:szCs w:val="24"/>
              </w:rPr>
            </w:pPr>
            <w:r w:rsidRPr="00F52C72">
              <w:rPr>
                <w:rFonts w:ascii="仿宋_GB2312" w:eastAsia="仿宋_GB2312" w:hAnsi="仿宋" w:cs="仿宋" w:hint="eastAsia"/>
                <w:bCs/>
                <w:sz w:val="24"/>
                <w:szCs w:val="24"/>
              </w:rPr>
              <w:t>苏苗印</w:t>
            </w:r>
            <w:r>
              <w:rPr>
                <w:rFonts w:ascii="仿宋_GB2312" w:eastAsia="仿宋_GB2312" w:hAnsi="仿宋" w:cs="仿宋" w:hint="eastAsia"/>
                <w:bCs/>
                <w:sz w:val="24"/>
                <w:szCs w:val="24"/>
              </w:rPr>
              <w:t>，排名9，</w:t>
            </w:r>
            <w:r w:rsidRPr="00CA2F07">
              <w:rPr>
                <w:rFonts w:ascii="仿宋_GB2312" w:eastAsia="仿宋_GB2312" w:hAnsi="仿宋" w:cs="仿宋" w:hint="eastAsia"/>
                <w:bCs/>
                <w:sz w:val="24"/>
                <w:szCs w:val="24"/>
              </w:rPr>
              <w:t>高级工程师，</w:t>
            </w:r>
            <w:r w:rsidRPr="00F52C72">
              <w:rPr>
                <w:rFonts w:ascii="仿宋_GB2312" w:eastAsia="仿宋_GB2312" w:hAnsi="仿宋" w:cs="仿宋" w:hint="eastAsia"/>
                <w:bCs/>
                <w:sz w:val="24"/>
                <w:szCs w:val="24"/>
              </w:rPr>
              <w:t>杭州杭氧化医工程有限公司</w:t>
            </w:r>
            <w:r w:rsidR="009E2234">
              <w:rPr>
                <w:rFonts w:ascii="仿宋_GB2312" w:eastAsia="仿宋_GB2312" w:hAnsi="仿宋" w:cs="仿宋" w:hint="eastAsia"/>
                <w:bCs/>
                <w:sz w:val="24"/>
                <w:szCs w:val="24"/>
              </w:rPr>
              <w:t>。</w:t>
            </w:r>
          </w:p>
        </w:tc>
      </w:tr>
      <w:tr w:rsidR="00C07781" w14:paraId="3A1BCC5B" w14:textId="77777777" w:rsidTr="00F52C72">
        <w:trPr>
          <w:trHeight w:val="1986"/>
        </w:trPr>
        <w:tc>
          <w:tcPr>
            <w:tcW w:w="2127" w:type="dxa"/>
            <w:tcBorders>
              <w:right w:val="single" w:sz="4" w:space="0" w:color="auto"/>
            </w:tcBorders>
            <w:vAlign w:val="center"/>
          </w:tcPr>
          <w:p w14:paraId="24CDB784" w14:textId="77777777" w:rsidR="00C07781" w:rsidRDefault="00F612C2">
            <w:pPr>
              <w:spacing w:line="440" w:lineRule="exact"/>
              <w:jc w:val="center"/>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8"/>
                <w:szCs w:val="24"/>
              </w:rPr>
              <w:t>主要完成单位</w:t>
            </w:r>
          </w:p>
        </w:tc>
        <w:tc>
          <w:tcPr>
            <w:tcW w:w="6379" w:type="dxa"/>
            <w:tcBorders>
              <w:left w:val="single" w:sz="4" w:space="0" w:color="auto"/>
            </w:tcBorders>
            <w:vAlign w:val="center"/>
          </w:tcPr>
          <w:p w14:paraId="02AD082B" w14:textId="77777777" w:rsidR="009E2234" w:rsidRPr="003C0A04" w:rsidRDefault="009E2234" w:rsidP="009E2234">
            <w:pPr>
              <w:spacing w:line="440" w:lineRule="exact"/>
              <w:jc w:val="left"/>
              <w:rPr>
                <w:rFonts w:ascii="仿宋_GB2312" w:eastAsia="仿宋_GB2312" w:hAnsi="仿宋" w:cs="仿宋" w:hint="eastAsia"/>
                <w:bCs/>
                <w:color w:val="000000" w:themeColor="text1"/>
                <w:sz w:val="24"/>
                <w:szCs w:val="24"/>
              </w:rPr>
            </w:pPr>
            <w:r w:rsidRPr="003C0A04">
              <w:rPr>
                <w:rFonts w:ascii="仿宋_GB2312" w:eastAsia="仿宋_GB2312" w:hAnsi="仿宋" w:cs="仿宋" w:hint="eastAsia"/>
                <w:bCs/>
                <w:color w:val="000000" w:themeColor="text1"/>
                <w:sz w:val="24"/>
                <w:szCs w:val="24"/>
              </w:rPr>
              <w:t>1.单位名称：浙江工业大学</w:t>
            </w:r>
          </w:p>
          <w:p w14:paraId="431F145D" w14:textId="77777777" w:rsidR="009E2234" w:rsidRPr="003C0A04" w:rsidRDefault="009E2234" w:rsidP="009E2234">
            <w:pPr>
              <w:spacing w:line="440" w:lineRule="exact"/>
              <w:jc w:val="left"/>
              <w:rPr>
                <w:rFonts w:ascii="仿宋_GB2312" w:eastAsia="仿宋_GB2312" w:hAnsi="仿宋" w:cs="仿宋" w:hint="eastAsia"/>
                <w:bCs/>
                <w:color w:val="000000" w:themeColor="text1"/>
                <w:sz w:val="24"/>
                <w:szCs w:val="24"/>
              </w:rPr>
            </w:pPr>
            <w:r w:rsidRPr="003C0A04">
              <w:rPr>
                <w:rFonts w:ascii="仿宋_GB2312" w:eastAsia="仿宋_GB2312" w:hAnsi="仿宋" w:cs="仿宋" w:hint="eastAsia"/>
                <w:bCs/>
                <w:color w:val="000000" w:themeColor="text1"/>
                <w:sz w:val="24"/>
                <w:szCs w:val="24"/>
              </w:rPr>
              <w:t>2.单位名称：南方泵业股份有限公司</w:t>
            </w:r>
          </w:p>
          <w:p w14:paraId="1A5D1D37" w14:textId="77777777" w:rsidR="009E2234" w:rsidRPr="003C0A04" w:rsidRDefault="009E2234" w:rsidP="009E2234">
            <w:pPr>
              <w:spacing w:line="440" w:lineRule="exact"/>
              <w:jc w:val="left"/>
              <w:rPr>
                <w:rFonts w:ascii="仿宋_GB2312" w:eastAsia="仿宋_GB2312" w:hAnsi="仿宋" w:cs="仿宋" w:hint="eastAsia"/>
                <w:bCs/>
                <w:color w:val="000000" w:themeColor="text1"/>
                <w:sz w:val="24"/>
                <w:szCs w:val="24"/>
              </w:rPr>
            </w:pPr>
            <w:r w:rsidRPr="003C0A04">
              <w:rPr>
                <w:rFonts w:ascii="仿宋_GB2312" w:eastAsia="仿宋_GB2312" w:hAnsi="仿宋" w:cs="仿宋" w:hint="eastAsia"/>
                <w:bCs/>
                <w:color w:val="000000" w:themeColor="text1"/>
                <w:sz w:val="24"/>
                <w:szCs w:val="24"/>
              </w:rPr>
              <w:t>3.单位名称：新界泵业（浙江）有限公司</w:t>
            </w:r>
          </w:p>
          <w:p w14:paraId="013680E7" w14:textId="77777777" w:rsidR="009E2234" w:rsidRPr="003C0A04" w:rsidRDefault="009E2234" w:rsidP="009E2234">
            <w:pPr>
              <w:spacing w:line="440" w:lineRule="exact"/>
              <w:jc w:val="left"/>
              <w:rPr>
                <w:rFonts w:ascii="仿宋_GB2312" w:eastAsia="仿宋_GB2312" w:hAnsi="仿宋" w:cs="仿宋" w:hint="eastAsia"/>
                <w:bCs/>
                <w:color w:val="000000" w:themeColor="text1"/>
                <w:sz w:val="24"/>
                <w:szCs w:val="24"/>
              </w:rPr>
            </w:pPr>
            <w:r w:rsidRPr="003C0A04">
              <w:rPr>
                <w:rFonts w:ascii="仿宋_GB2312" w:eastAsia="仿宋_GB2312" w:hAnsi="仿宋" w:cs="仿宋"/>
                <w:bCs/>
                <w:color w:val="000000" w:themeColor="text1"/>
                <w:sz w:val="24"/>
                <w:szCs w:val="24"/>
              </w:rPr>
              <w:t>4</w:t>
            </w:r>
            <w:r w:rsidRPr="003C0A04">
              <w:rPr>
                <w:rFonts w:ascii="仿宋_GB2312" w:eastAsia="仿宋_GB2312" w:hAnsi="仿宋" w:cs="仿宋" w:hint="eastAsia"/>
                <w:bCs/>
                <w:color w:val="000000" w:themeColor="text1"/>
                <w:sz w:val="24"/>
                <w:szCs w:val="24"/>
              </w:rPr>
              <w:t>.单位名称：浙江东音科技有限公司</w:t>
            </w:r>
          </w:p>
          <w:p w14:paraId="22FBE10E" w14:textId="77777777" w:rsidR="009E2234" w:rsidRPr="003C0A04" w:rsidRDefault="009E2234" w:rsidP="009E2234">
            <w:pPr>
              <w:spacing w:line="440" w:lineRule="exact"/>
              <w:jc w:val="left"/>
              <w:rPr>
                <w:rFonts w:ascii="仿宋_GB2312" w:eastAsia="仿宋_GB2312" w:hAnsi="仿宋" w:cs="仿宋" w:hint="eastAsia"/>
                <w:bCs/>
                <w:color w:val="000000" w:themeColor="text1"/>
                <w:sz w:val="24"/>
                <w:szCs w:val="24"/>
              </w:rPr>
            </w:pPr>
            <w:r w:rsidRPr="003C0A04">
              <w:rPr>
                <w:rFonts w:ascii="仿宋_GB2312" w:eastAsia="仿宋_GB2312" w:hAnsi="仿宋" w:cs="仿宋"/>
                <w:bCs/>
                <w:color w:val="000000" w:themeColor="text1"/>
                <w:sz w:val="24"/>
                <w:szCs w:val="24"/>
              </w:rPr>
              <w:t>5</w:t>
            </w:r>
            <w:r w:rsidRPr="003C0A04">
              <w:rPr>
                <w:rFonts w:ascii="仿宋_GB2312" w:eastAsia="仿宋_GB2312" w:hAnsi="仿宋" w:cs="仿宋" w:hint="eastAsia"/>
                <w:bCs/>
                <w:color w:val="000000" w:themeColor="text1"/>
                <w:sz w:val="24"/>
                <w:szCs w:val="24"/>
              </w:rPr>
              <w:t>.单位名称：浙江工业大学之江学院</w:t>
            </w:r>
          </w:p>
          <w:p w14:paraId="7F109472" w14:textId="6AE191C8" w:rsidR="00C07781" w:rsidRDefault="009E2234" w:rsidP="009E2234">
            <w:pPr>
              <w:spacing w:line="440" w:lineRule="exact"/>
              <w:jc w:val="left"/>
              <w:rPr>
                <w:rFonts w:ascii="仿宋_GB2312" w:eastAsia="仿宋_GB2312" w:hAnsi="仿宋" w:cs="仿宋" w:hint="eastAsia"/>
                <w:bCs/>
                <w:color w:val="000000" w:themeColor="text1"/>
                <w:sz w:val="24"/>
                <w:szCs w:val="24"/>
              </w:rPr>
            </w:pPr>
            <w:r w:rsidRPr="003C0A04">
              <w:rPr>
                <w:rFonts w:ascii="仿宋_GB2312" w:eastAsia="仿宋_GB2312" w:hAnsi="仿宋" w:cs="仿宋" w:hint="eastAsia"/>
                <w:bCs/>
                <w:color w:val="000000" w:themeColor="text1"/>
                <w:sz w:val="24"/>
                <w:szCs w:val="24"/>
              </w:rPr>
              <w:t>6.单位名称：</w:t>
            </w:r>
            <w:r w:rsidR="00F52C72" w:rsidRPr="00F52C72">
              <w:rPr>
                <w:rFonts w:ascii="仿宋_GB2312" w:eastAsia="仿宋_GB2312" w:hAnsi="仿宋" w:cs="仿宋" w:hint="eastAsia"/>
                <w:bCs/>
                <w:sz w:val="24"/>
                <w:szCs w:val="24"/>
              </w:rPr>
              <w:t>杭州杭氧化医工程有限公司</w:t>
            </w:r>
          </w:p>
        </w:tc>
      </w:tr>
      <w:tr w:rsidR="00C07781" w14:paraId="14BF4B95" w14:textId="77777777" w:rsidTr="00F52C72">
        <w:trPr>
          <w:trHeight w:val="692"/>
        </w:trPr>
        <w:tc>
          <w:tcPr>
            <w:tcW w:w="2127" w:type="dxa"/>
            <w:vAlign w:val="center"/>
          </w:tcPr>
          <w:p w14:paraId="577B8B1C" w14:textId="77777777" w:rsidR="00C07781" w:rsidRDefault="00F612C2">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提名单位</w:t>
            </w:r>
          </w:p>
        </w:tc>
        <w:tc>
          <w:tcPr>
            <w:tcW w:w="6379" w:type="dxa"/>
            <w:vAlign w:val="center"/>
          </w:tcPr>
          <w:p w14:paraId="39949906" w14:textId="77777777" w:rsidR="00C07781" w:rsidRDefault="00F612C2">
            <w:pPr>
              <w:contextualSpacing/>
              <w:jc w:val="center"/>
              <w:rPr>
                <w:rStyle w:val="title1"/>
                <w:b w:val="0"/>
                <w:color w:val="000000"/>
              </w:rPr>
            </w:pPr>
            <w:r>
              <w:rPr>
                <w:rStyle w:val="title1"/>
                <w:rFonts w:ascii="仿宋_GB2312" w:eastAsia="仿宋_GB2312" w:hAnsi="Tahoma" w:cstheme="minorBidi"/>
                <w:b w:val="0"/>
                <w:bCs w:val="0"/>
                <w:color w:val="000000"/>
                <w:kern w:val="0"/>
                <w:sz w:val="28"/>
              </w:rPr>
              <w:t>浙江省教育厅</w:t>
            </w:r>
          </w:p>
        </w:tc>
      </w:tr>
      <w:tr w:rsidR="00643F2C" w14:paraId="78B668E6" w14:textId="77777777" w:rsidTr="00F52C72">
        <w:trPr>
          <w:trHeight w:val="3683"/>
        </w:trPr>
        <w:tc>
          <w:tcPr>
            <w:tcW w:w="2127" w:type="dxa"/>
            <w:vAlign w:val="center"/>
          </w:tcPr>
          <w:p w14:paraId="09C342C9" w14:textId="77777777" w:rsidR="00643F2C" w:rsidRDefault="00643F2C" w:rsidP="00643F2C">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lastRenderedPageBreak/>
              <w:t>提名意见</w:t>
            </w:r>
          </w:p>
        </w:tc>
        <w:tc>
          <w:tcPr>
            <w:tcW w:w="6379" w:type="dxa"/>
            <w:vAlign w:val="center"/>
          </w:tcPr>
          <w:p w14:paraId="32B6784D" w14:textId="21E4C0DB" w:rsidR="009E2234" w:rsidRPr="00CA2F07" w:rsidRDefault="009E2234" w:rsidP="009E2234">
            <w:pPr>
              <w:snapToGrid w:val="0"/>
              <w:spacing w:line="360" w:lineRule="auto"/>
              <w:ind w:firstLineChars="200" w:firstLine="480"/>
              <w:rPr>
                <w:rFonts w:ascii="仿宋" w:eastAsia="仿宋" w:hAnsi="仿宋" w:hint="eastAsia"/>
                <w:sz w:val="24"/>
                <w:szCs w:val="24"/>
              </w:rPr>
            </w:pPr>
            <w:r w:rsidRPr="00CA2F07">
              <w:rPr>
                <w:rFonts w:ascii="仿宋" w:eastAsia="仿宋" w:hAnsi="仿宋" w:hint="eastAsia"/>
                <w:sz w:val="24"/>
                <w:szCs w:val="24"/>
              </w:rPr>
              <w:t>离心泵是能源化工、市政建设等工业及民生领域重要的基础动力装备，在节能降碳背景下正从“工业心脏”向“绿色引擎”进行产业升级。该成果</w:t>
            </w:r>
            <w:r w:rsidRPr="00CA2F07">
              <w:rPr>
                <w:rFonts w:ascii="仿宋" w:eastAsia="仿宋" w:hAnsi="仿宋"/>
                <w:sz w:val="24"/>
                <w:szCs w:val="24"/>
              </w:rPr>
              <w:t>针对</w:t>
            </w:r>
            <w:r w:rsidR="000731B7" w:rsidRPr="000731B7">
              <w:rPr>
                <w:rFonts w:ascii="仿宋" w:eastAsia="仿宋" w:hAnsi="仿宋" w:hint="eastAsia"/>
                <w:sz w:val="24"/>
                <w:szCs w:val="24"/>
              </w:rPr>
              <w:t>复杂多相工况</w:t>
            </w:r>
            <w:r w:rsidR="000731B7">
              <w:rPr>
                <w:rFonts w:ascii="仿宋" w:eastAsia="仿宋" w:hAnsi="仿宋" w:hint="eastAsia"/>
                <w:sz w:val="24"/>
                <w:szCs w:val="24"/>
              </w:rPr>
              <w:t>下</w:t>
            </w:r>
            <w:r w:rsidRPr="00CA2F07">
              <w:rPr>
                <w:rFonts w:ascii="仿宋" w:eastAsia="仿宋" w:hAnsi="仿宋"/>
                <w:sz w:val="24"/>
                <w:szCs w:val="24"/>
              </w:rPr>
              <w:t>绿色高性能离心泵</w:t>
            </w:r>
            <w:r w:rsidR="000731B7">
              <w:rPr>
                <w:rFonts w:ascii="仿宋" w:eastAsia="仿宋" w:hAnsi="仿宋" w:hint="eastAsia"/>
                <w:sz w:val="24"/>
                <w:szCs w:val="24"/>
              </w:rPr>
              <w:t>研发所</w:t>
            </w:r>
            <w:r w:rsidRPr="00CA2F07">
              <w:rPr>
                <w:rFonts w:ascii="仿宋" w:eastAsia="仿宋" w:hAnsi="仿宋"/>
                <w:sz w:val="24"/>
                <w:szCs w:val="24"/>
              </w:rPr>
              <w:t>面临的关键</w:t>
            </w:r>
            <w:r w:rsidRPr="00CA2F07">
              <w:rPr>
                <w:rFonts w:ascii="仿宋" w:eastAsia="仿宋" w:hAnsi="仿宋" w:hint="eastAsia"/>
                <w:sz w:val="24"/>
                <w:szCs w:val="24"/>
              </w:rPr>
              <w:t>问题</w:t>
            </w:r>
            <w:r w:rsidRPr="00CA2F07">
              <w:rPr>
                <w:rFonts w:ascii="仿宋" w:eastAsia="仿宋" w:hAnsi="仿宋"/>
                <w:sz w:val="24"/>
                <w:szCs w:val="24"/>
              </w:rPr>
              <w:t>，从离心泵内流机理分析、</w:t>
            </w:r>
            <w:r w:rsidRPr="00CA2F07">
              <w:rPr>
                <w:rFonts w:ascii="仿宋" w:eastAsia="仿宋" w:hAnsi="仿宋" w:hint="eastAsia"/>
                <w:sz w:val="24"/>
                <w:szCs w:val="24"/>
              </w:rPr>
              <w:t>多变量</w:t>
            </w:r>
            <w:r w:rsidRPr="00CA2F07">
              <w:rPr>
                <w:rFonts w:ascii="仿宋" w:eastAsia="仿宋" w:hAnsi="仿宋"/>
                <w:sz w:val="24"/>
                <w:szCs w:val="24"/>
              </w:rPr>
              <w:t>多目标协同水力设计、结构工艺</w:t>
            </w:r>
            <w:r w:rsidRPr="00CA2F07">
              <w:rPr>
                <w:rFonts w:ascii="仿宋" w:eastAsia="仿宋" w:hAnsi="仿宋" w:hint="eastAsia"/>
                <w:sz w:val="24"/>
                <w:szCs w:val="24"/>
              </w:rPr>
              <w:t>创新设计</w:t>
            </w:r>
            <w:r w:rsidRPr="00CA2F07">
              <w:rPr>
                <w:rFonts w:ascii="仿宋" w:eastAsia="仿宋" w:hAnsi="仿宋"/>
                <w:sz w:val="24"/>
                <w:szCs w:val="24"/>
              </w:rPr>
              <w:t>、软传感智能监控等</w:t>
            </w:r>
            <w:r w:rsidRPr="00CA2F07">
              <w:rPr>
                <w:rFonts w:ascii="仿宋" w:eastAsia="仿宋" w:hAnsi="仿宋" w:hint="eastAsia"/>
                <w:sz w:val="24"/>
                <w:szCs w:val="24"/>
              </w:rPr>
              <w:t>技术方向</w:t>
            </w:r>
            <w:r w:rsidRPr="00CA2F07">
              <w:rPr>
                <w:rFonts w:ascii="仿宋" w:eastAsia="仿宋" w:hAnsi="仿宋"/>
                <w:sz w:val="24"/>
                <w:szCs w:val="24"/>
              </w:rPr>
              <w:t>开展攻关</w:t>
            </w:r>
            <w:r w:rsidRPr="00CA2F07">
              <w:rPr>
                <w:rFonts w:ascii="仿宋" w:eastAsia="仿宋" w:hAnsi="仿宋" w:hint="eastAsia"/>
                <w:sz w:val="24"/>
                <w:szCs w:val="24"/>
              </w:rPr>
              <w:t>，发展了不规则界面混合边界条件的高阶离散方法，建立了高精度修正</w:t>
            </w:r>
            <w:r w:rsidRPr="00CA2F07">
              <w:rPr>
                <w:rFonts w:ascii="仿宋" w:eastAsia="仿宋" w:hAnsi="仿宋"/>
                <w:sz w:val="24"/>
                <w:szCs w:val="24"/>
              </w:rPr>
              <w:t>LBM-DEM/LES计算模型</w:t>
            </w:r>
            <w:r w:rsidRPr="00CA2F07">
              <w:rPr>
                <w:rFonts w:ascii="仿宋" w:eastAsia="仿宋" w:hAnsi="仿宋" w:hint="eastAsia"/>
                <w:sz w:val="24"/>
                <w:szCs w:val="24"/>
              </w:rPr>
              <w:t>，揭示了复杂多相工况下离心泵内流机理；提出了A</w:t>
            </w:r>
            <w:r w:rsidRPr="00CA2F07">
              <w:rPr>
                <w:rFonts w:ascii="仿宋" w:eastAsia="仿宋" w:hAnsi="仿宋"/>
                <w:sz w:val="24"/>
                <w:szCs w:val="24"/>
              </w:rPr>
              <w:t>I</w:t>
            </w:r>
            <w:r w:rsidRPr="00CA2F07">
              <w:rPr>
                <w:rFonts w:ascii="仿宋" w:eastAsia="仿宋" w:hAnsi="仿宋" w:hint="eastAsia"/>
                <w:sz w:val="24"/>
                <w:szCs w:val="24"/>
              </w:rPr>
              <w:t>联合Pareto前沿的</w:t>
            </w:r>
            <w:r w:rsidRPr="00CA2F07">
              <w:rPr>
                <w:rFonts w:ascii="仿宋" w:eastAsia="仿宋" w:hAnsi="仿宋"/>
                <w:sz w:val="24"/>
                <w:szCs w:val="24"/>
              </w:rPr>
              <w:t>离心泵性能</w:t>
            </w:r>
            <w:r w:rsidRPr="00CA2F07">
              <w:rPr>
                <w:rFonts w:ascii="仿宋" w:eastAsia="仿宋" w:hAnsi="仿宋" w:hint="eastAsia"/>
                <w:sz w:val="24"/>
                <w:szCs w:val="24"/>
              </w:rPr>
              <w:t>多目标</w:t>
            </w:r>
            <w:r w:rsidRPr="00CA2F07">
              <w:rPr>
                <w:rFonts w:ascii="仿宋" w:eastAsia="仿宋" w:hAnsi="仿宋"/>
                <w:sz w:val="24"/>
                <w:szCs w:val="24"/>
              </w:rPr>
              <w:t>优化设计方法</w:t>
            </w:r>
            <w:r w:rsidRPr="00CA2F07">
              <w:rPr>
                <w:rFonts w:ascii="仿宋" w:eastAsia="仿宋" w:hAnsi="仿宋" w:hint="eastAsia"/>
                <w:sz w:val="24"/>
                <w:szCs w:val="24"/>
              </w:rPr>
              <w:t>，</w:t>
            </w:r>
            <w:r w:rsidRPr="00CA2F07">
              <w:rPr>
                <w:rFonts w:ascii="仿宋" w:eastAsia="仿宋" w:hAnsi="仿宋"/>
                <w:sz w:val="24"/>
                <w:szCs w:val="24"/>
              </w:rPr>
              <w:t>提升了离心泵的综合水力性能</w:t>
            </w:r>
            <w:r w:rsidRPr="00CA2F07">
              <w:rPr>
                <w:rFonts w:ascii="仿宋" w:eastAsia="仿宋" w:hAnsi="仿宋" w:hint="eastAsia"/>
                <w:sz w:val="24"/>
                <w:szCs w:val="24"/>
              </w:rPr>
              <w:t>；研制了</w:t>
            </w:r>
            <w:r w:rsidRPr="00CA2F07">
              <w:rPr>
                <w:rFonts w:ascii="仿宋" w:eastAsia="仿宋" w:hAnsi="仿宋"/>
                <w:sz w:val="24"/>
                <w:szCs w:val="24"/>
              </w:rPr>
              <w:t>高效、高抗汽蚀吸入装置</w:t>
            </w:r>
            <w:r w:rsidRPr="00CA2F07">
              <w:rPr>
                <w:rFonts w:ascii="仿宋" w:eastAsia="仿宋" w:hAnsi="仿宋" w:hint="eastAsia"/>
                <w:sz w:val="24"/>
                <w:szCs w:val="24"/>
              </w:rPr>
              <w:t>，开发了</w:t>
            </w:r>
            <w:r w:rsidRPr="00CA2F07">
              <w:rPr>
                <w:rFonts w:ascii="仿宋" w:eastAsia="仿宋" w:hAnsi="仿宋"/>
                <w:sz w:val="24"/>
                <w:szCs w:val="24"/>
              </w:rPr>
              <w:t>表面仿生微流道</w:t>
            </w:r>
            <w:r w:rsidRPr="00CA2F07">
              <w:rPr>
                <w:rFonts w:ascii="仿宋" w:eastAsia="仿宋" w:hAnsi="仿宋" w:hint="eastAsia"/>
                <w:sz w:val="24"/>
                <w:szCs w:val="24"/>
              </w:rPr>
              <w:t>和</w:t>
            </w:r>
            <w:r w:rsidRPr="00CA2F07">
              <w:rPr>
                <w:rFonts w:ascii="仿宋" w:eastAsia="仿宋" w:hAnsi="仿宋"/>
                <w:sz w:val="24"/>
                <w:szCs w:val="24"/>
              </w:rPr>
              <w:t>新型内壁抛光工艺</w:t>
            </w:r>
            <w:r w:rsidRPr="00CA2F07">
              <w:rPr>
                <w:rFonts w:ascii="仿宋" w:eastAsia="仿宋" w:hAnsi="仿宋" w:hint="eastAsia"/>
                <w:sz w:val="24"/>
                <w:szCs w:val="24"/>
              </w:rPr>
              <w:t>，提升了离心泵的空化抑制能力和输运性能；研发了即时学习高斯回归与机理模型耦合的离心泵运行参数动态预测技术，克服了对物理传感器的依赖，实现了泵组运维的软监控。</w:t>
            </w:r>
          </w:p>
          <w:p w14:paraId="1FF55EFD" w14:textId="7DE5D41D" w:rsidR="009E2234" w:rsidRPr="00CA2F07" w:rsidRDefault="009E2234" w:rsidP="006A0A47">
            <w:pPr>
              <w:snapToGrid w:val="0"/>
              <w:spacing w:line="360" w:lineRule="auto"/>
              <w:ind w:firstLineChars="200" w:firstLine="480"/>
              <w:rPr>
                <w:rFonts w:ascii="仿宋" w:eastAsia="仿宋" w:hAnsi="仿宋" w:hint="eastAsia"/>
                <w:sz w:val="24"/>
                <w:szCs w:val="24"/>
              </w:rPr>
            </w:pPr>
            <w:r w:rsidRPr="00CA2F07">
              <w:rPr>
                <w:rFonts w:ascii="仿宋" w:eastAsia="仿宋" w:hAnsi="仿宋" w:hint="eastAsia"/>
                <w:sz w:val="24"/>
                <w:szCs w:val="24"/>
              </w:rPr>
              <w:t>该成果</w:t>
            </w:r>
            <w:r w:rsidRPr="00CA2F07">
              <w:rPr>
                <w:rFonts w:ascii="仿宋" w:eastAsia="仿宋" w:hAnsi="仿宋"/>
                <w:sz w:val="24"/>
                <w:szCs w:val="24"/>
              </w:rPr>
              <w:t>构筑了覆盖</w:t>
            </w:r>
            <w:r w:rsidRPr="00CA2F07">
              <w:rPr>
                <w:rFonts w:ascii="仿宋" w:eastAsia="仿宋" w:hAnsi="仿宋" w:hint="eastAsia"/>
                <w:sz w:val="24"/>
                <w:szCs w:val="24"/>
              </w:rPr>
              <w:t>结构设计、运维监控、智能算法的闭环技术链和</w:t>
            </w:r>
            <w:r w:rsidRPr="00CA2F07">
              <w:rPr>
                <w:rFonts w:ascii="仿宋" w:eastAsia="仿宋" w:hAnsi="仿宋"/>
                <w:sz w:val="24"/>
                <w:szCs w:val="24"/>
              </w:rPr>
              <w:t>自主知识产权体系</w:t>
            </w:r>
            <w:r w:rsidRPr="00CA2F07">
              <w:rPr>
                <w:rFonts w:ascii="仿宋" w:eastAsia="仿宋" w:hAnsi="仿宋" w:hint="eastAsia"/>
                <w:sz w:val="24"/>
                <w:szCs w:val="24"/>
              </w:rPr>
              <w:t>，</w:t>
            </w:r>
            <w:r w:rsidRPr="00CA2F07">
              <w:rPr>
                <w:rFonts w:ascii="仿宋" w:eastAsia="仿宋" w:hAnsi="仿宋"/>
                <w:sz w:val="24"/>
                <w:szCs w:val="24"/>
              </w:rPr>
              <w:t>整体技术国际先进，部分达到国际领先水平</w:t>
            </w:r>
            <w:r w:rsidR="004E636A">
              <w:rPr>
                <w:rFonts w:ascii="仿宋" w:eastAsia="仿宋" w:hAnsi="仿宋" w:hint="eastAsia"/>
                <w:sz w:val="24"/>
                <w:szCs w:val="24"/>
              </w:rPr>
              <w:t>。</w:t>
            </w:r>
            <w:r w:rsidR="004E636A" w:rsidRPr="00CA2F07">
              <w:rPr>
                <w:rFonts w:ascii="仿宋" w:eastAsia="仿宋" w:hAnsi="仿宋" w:hint="eastAsia"/>
                <w:sz w:val="24"/>
                <w:szCs w:val="24"/>
              </w:rPr>
              <w:t>所研发的系列产品所检各项性能指标达到相关</w:t>
            </w:r>
            <w:r w:rsidR="004E636A">
              <w:rPr>
                <w:rFonts w:ascii="仿宋" w:eastAsia="仿宋" w:hAnsi="仿宋" w:hint="eastAsia"/>
                <w:sz w:val="24"/>
                <w:szCs w:val="24"/>
              </w:rPr>
              <w:t>认证</w:t>
            </w:r>
            <w:r w:rsidR="004E636A" w:rsidRPr="00CA2F07">
              <w:rPr>
                <w:rFonts w:ascii="仿宋" w:eastAsia="仿宋" w:hAnsi="仿宋" w:hint="eastAsia"/>
                <w:sz w:val="24"/>
                <w:szCs w:val="24"/>
              </w:rPr>
              <w:t>要求，</w:t>
            </w:r>
            <w:r w:rsidRPr="00CA2F07">
              <w:rPr>
                <w:rFonts w:ascii="仿宋" w:eastAsia="仿宋" w:hAnsi="仿宋" w:hint="eastAsia"/>
                <w:sz w:val="24"/>
                <w:szCs w:val="24"/>
              </w:rPr>
              <w:t>带动和引领了绿色高性能离心泵的国产化技术革新和升级，有效推动了我国工程用泵行业的高质量发展。该成果在浙江英智机电有限公司、凉山州德弘机电有限公司、深圳市捷晶科技股份有限公司等单位成功应用，产品出口“一带一路”国家，取得了显著的经济效益和社会效益。</w:t>
            </w:r>
          </w:p>
          <w:p w14:paraId="76A79581" w14:textId="64A08FE7" w:rsidR="00210109" w:rsidRDefault="009E2234" w:rsidP="009E2234">
            <w:pPr>
              <w:spacing w:line="440" w:lineRule="exact"/>
              <w:ind w:firstLineChars="200" w:firstLine="480"/>
              <w:jc w:val="left"/>
              <w:rPr>
                <w:rStyle w:val="title1"/>
                <w:rFonts w:ascii="仿宋_GB2312" w:eastAsia="仿宋_GB2312" w:hAnsi="仿宋" w:cs="仿宋" w:hint="eastAsia"/>
                <w:b w:val="0"/>
                <w:bCs w:val="0"/>
                <w:color w:val="000000" w:themeColor="text1"/>
              </w:rPr>
            </w:pPr>
            <w:r w:rsidRPr="00CA2F07">
              <w:rPr>
                <w:rFonts w:ascii="仿宋" w:eastAsia="仿宋" w:hAnsi="仿宋" w:hint="eastAsia"/>
                <w:sz w:val="24"/>
                <w:szCs w:val="24"/>
              </w:rPr>
              <w:t>提名该成果为省科学技术进步奖</w:t>
            </w:r>
            <w:r w:rsidR="00C23171">
              <w:rPr>
                <w:rFonts w:ascii="仿宋" w:eastAsia="仿宋" w:hAnsi="仿宋" w:hint="eastAsia"/>
                <w:sz w:val="24"/>
                <w:szCs w:val="24"/>
              </w:rPr>
              <w:t>一</w:t>
            </w:r>
            <w:r w:rsidRPr="00CA2F07">
              <w:rPr>
                <w:rFonts w:ascii="仿宋" w:eastAsia="仿宋" w:hAnsi="仿宋" w:hint="eastAsia"/>
                <w:sz w:val="24"/>
                <w:szCs w:val="24"/>
              </w:rPr>
              <w:t>等奖。</w:t>
            </w:r>
          </w:p>
          <w:p w14:paraId="279E2321" w14:textId="585D73AE" w:rsidR="00210109" w:rsidRPr="005B3E34" w:rsidRDefault="00210109" w:rsidP="005B3E34">
            <w:pPr>
              <w:spacing w:line="440" w:lineRule="exact"/>
              <w:jc w:val="left"/>
              <w:rPr>
                <w:rStyle w:val="title1"/>
                <w:rFonts w:ascii="仿宋_GB2312" w:eastAsia="仿宋_GB2312" w:hAnsi="仿宋" w:cs="仿宋" w:hint="eastAsia"/>
                <w:b w:val="0"/>
                <w:bCs w:val="0"/>
                <w:color w:val="000000" w:themeColor="text1"/>
              </w:rPr>
            </w:pPr>
          </w:p>
        </w:tc>
      </w:tr>
    </w:tbl>
    <w:p w14:paraId="08E33D70" w14:textId="77777777" w:rsidR="00C07781" w:rsidRDefault="00C07781"/>
    <w:p w14:paraId="10B8AB29" w14:textId="77777777" w:rsidR="00C07781" w:rsidRDefault="00F612C2">
      <w:pPr>
        <w:widowControl/>
        <w:jc w:val="left"/>
      </w:pPr>
      <w:r>
        <w:br w:type="page"/>
      </w:r>
    </w:p>
    <w:p w14:paraId="178B0396" w14:textId="77777777" w:rsidR="00612482" w:rsidRDefault="00612482" w:rsidP="00B618CC">
      <w:pPr>
        <w:pStyle w:val="a3"/>
        <w:jc w:val="left"/>
        <w:rPr>
          <w:rFonts w:ascii="方正黑体简体" w:eastAsia="方正黑体简体" w:hAnsi="宋体" w:hint="eastAsia"/>
          <w:color w:val="000000" w:themeColor="text1"/>
          <w:sz w:val="32"/>
          <w:szCs w:val="22"/>
        </w:rPr>
        <w:sectPr w:rsidR="00612482" w:rsidSect="00612482">
          <w:pgSz w:w="11906" w:h="16838"/>
          <w:pgMar w:top="1440" w:right="1276" w:bottom="1440" w:left="1797" w:header="709" w:footer="709" w:gutter="0"/>
          <w:cols w:space="708"/>
          <w:docGrid w:linePitch="360"/>
        </w:sectPr>
      </w:pPr>
    </w:p>
    <w:p w14:paraId="4B15541A" w14:textId="77777777" w:rsidR="00C07781" w:rsidRPr="007B34C1" w:rsidRDefault="00B618CC" w:rsidP="00B618CC">
      <w:pPr>
        <w:pStyle w:val="a3"/>
        <w:jc w:val="left"/>
        <w:rPr>
          <w:rFonts w:ascii="黑体" w:eastAsia="黑体" w:hAnsi="黑体" w:hint="eastAsia"/>
          <w:color w:val="000000" w:themeColor="text1"/>
          <w:sz w:val="32"/>
          <w:szCs w:val="22"/>
        </w:rPr>
      </w:pPr>
      <w:r w:rsidRPr="007B34C1">
        <w:rPr>
          <w:rFonts w:ascii="黑体" w:eastAsia="黑体" w:hAnsi="黑体" w:hint="eastAsia"/>
          <w:color w:val="000000" w:themeColor="text1"/>
          <w:sz w:val="32"/>
          <w:szCs w:val="22"/>
        </w:rPr>
        <w:lastRenderedPageBreak/>
        <w:t xml:space="preserve">附件1：                       </w:t>
      </w:r>
      <w:r w:rsidR="00F612C2" w:rsidRPr="007B34C1">
        <w:rPr>
          <w:rFonts w:ascii="黑体" w:eastAsia="黑体" w:hAnsi="黑体" w:hint="eastAsia"/>
          <w:color w:val="000000" w:themeColor="text1"/>
          <w:sz w:val="32"/>
          <w:szCs w:val="22"/>
        </w:rPr>
        <w:t>主要知识产权和标准规范目录</w:t>
      </w:r>
    </w:p>
    <w:tbl>
      <w:tblPr>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2629"/>
        <w:gridCol w:w="978"/>
        <w:gridCol w:w="1317"/>
        <w:gridCol w:w="1257"/>
        <w:gridCol w:w="1272"/>
        <w:gridCol w:w="1213"/>
        <w:gridCol w:w="2752"/>
        <w:gridCol w:w="1778"/>
      </w:tblGrid>
      <w:tr w:rsidR="00C07781" w14:paraId="5EB572CC" w14:textId="77777777">
        <w:trPr>
          <w:trHeight w:val="1226"/>
        </w:trPr>
        <w:tc>
          <w:tcPr>
            <w:tcW w:w="1200" w:type="dxa"/>
            <w:tcBorders>
              <w:top w:val="single" w:sz="4" w:space="0" w:color="auto"/>
              <w:left w:val="single" w:sz="4" w:space="0" w:color="auto"/>
              <w:bottom w:val="single" w:sz="4" w:space="0" w:color="auto"/>
              <w:right w:val="single" w:sz="4" w:space="0" w:color="auto"/>
            </w:tcBorders>
          </w:tcPr>
          <w:p w14:paraId="0C4855A5"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知识产权</w:t>
            </w:r>
          </w:p>
          <w:p w14:paraId="4E0A5982"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（标准规范）类别</w:t>
            </w:r>
          </w:p>
        </w:tc>
        <w:tc>
          <w:tcPr>
            <w:tcW w:w="2629" w:type="dxa"/>
            <w:tcBorders>
              <w:top w:val="single" w:sz="4" w:space="0" w:color="auto"/>
              <w:left w:val="single" w:sz="4" w:space="0" w:color="auto"/>
              <w:bottom w:val="single" w:sz="4" w:space="0" w:color="auto"/>
              <w:right w:val="single" w:sz="4" w:space="0" w:color="auto"/>
            </w:tcBorders>
          </w:tcPr>
          <w:p w14:paraId="7E189D66"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知识产权（标准规范）具体名称</w:t>
            </w:r>
          </w:p>
        </w:tc>
        <w:tc>
          <w:tcPr>
            <w:tcW w:w="978" w:type="dxa"/>
            <w:tcBorders>
              <w:top w:val="single" w:sz="4" w:space="0" w:color="auto"/>
              <w:left w:val="single" w:sz="4" w:space="0" w:color="auto"/>
              <w:bottom w:val="single" w:sz="4" w:space="0" w:color="auto"/>
              <w:right w:val="single" w:sz="4" w:space="0" w:color="auto"/>
            </w:tcBorders>
          </w:tcPr>
          <w:p w14:paraId="115B55B5"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国家</w:t>
            </w:r>
          </w:p>
          <w:p w14:paraId="77F3B9C5" w14:textId="77777777" w:rsidR="00C07781" w:rsidRDefault="00F612C2">
            <w:pPr>
              <w:jc w:val="center"/>
              <w:rPr>
                <w:rFonts w:ascii="仿宋_GB2312" w:eastAsia="仿宋_GB2312" w:hAnsi="宋体" w:hint="eastAsia"/>
                <w:bCs/>
                <w:snapToGrid w:val="0"/>
                <w:color w:val="000000" w:themeColor="text1"/>
                <w:sz w:val="24"/>
                <w:szCs w:val="21"/>
              </w:rPr>
            </w:pPr>
            <w:r>
              <w:rPr>
                <w:rFonts w:ascii="仿宋_GB2312" w:eastAsia="仿宋_GB2312" w:hAnsi="宋体" w:hint="eastAsia"/>
                <w:bCs/>
                <w:snapToGrid w:val="0"/>
                <w:color w:val="000000" w:themeColor="text1"/>
                <w:sz w:val="24"/>
                <w:szCs w:val="21"/>
              </w:rPr>
              <w:t>（地区）</w:t>
            </w:r>
          </w:p>
        </w:tc>
        <w:tc>
          <w:tcPr>
            <w:tcW w:w="1317" w:type="dxa"/>
            <w:tcBorders>
              <w:top w:val="single" w:sz="4" w:space="0" w:color="auto"/>
              <w:left w:val="single" w:sz="4" w:space="0" w:color="auto"/>
              <w:bottom w:val="single" w:sz="4" w:space="0" w:color="auto"/>
              <w:right w:val="single" w:sz="4" w:space="0" w:color="auto"/>
            </w:tcBorders>
          </w:tcPr>
          <w:p w14:paraId="5C2AC389"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授权号</w:t>
            </w:r>
          </w:p>
          <w:p w14:paraId="6F9C3A1B"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（标准规范编号）</w:t>
            </w:r>
          </w:p>
        </w:tc>
        <w:tc>
          <w:tcPr>
            <w:tcW w:w="1257" w:type="dxa"/>
            <w:tcBorders>
              <w:top w:val="single" w:sz="4" w:space="0" w:color="auto"/>
              <w:left w:val="single" w:sz="4" w:space="0" w:color="auto"/>
              <w:bottom w:val="single" w:sz="4" w:space="0" w:color="auto"/>
              <w:right w:val="single" w:sz="4" w:space="0" w:color="auto"/>
            </w:tcBorders>
          </w:tcPr>
          <w:p w14:paraId="576E07C2"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授权</w:t>
            </w:r>
          </w:p>
          <w:p w14:paraId="332C7153"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（标准发布）</w:t>
            </w:r>
          </w:p>
          <w:p w14:paraId="4B043A71"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日期</w:t>
            </w:r>
          </w:p>
        </w:tc>
        <w:tc>
          <w:tcPr>
            <w:tcW w:w="1272" w:type="dxa"/>
            <w:tcBorders>
              <w:top w:val="single" w:sz="4" w:space="0" w:color="auto"/>
              <w:left w:val="single" w:sz="4" w:space="0" w:color="auto"/>
              <w:bottom w:val="single" w:sz="4" w:space="0" w:color="auto"/>
              <w:right w:val="single" w:sz="4" w:space="0" w:color="auto"/>
            </w:tcBorders>
          </w:tcPr>
          <w:p w14:paraId="7C42F137"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tcPr>
          <w:p w14:paraId="2F2CC7F6"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权利人（标准规范起草单位）</w:t>
            </w:r>
          </w:p>
        </w:tc>
        <w:tc>
          <w:tcPr>
            <w:tcW w:w="2752" w:type="dxa"/>
            <w:tcBorders>
              <w:top w:val="single" w:sz="4" w:space="0" w:color="auto"/>
              <w:left w:val="single" w:sz="4" w:space="0" w:color="auto"/>
              <w:bottom w:val="single" w:sz="4" w:space="0" w:color="auto"/>
              <w:right w:val="single" w:sz="4" w:space="0" w:color="auto"/>
            </w:tcBorders>
          </w:tcPr>
          <w:p w14:paraId="6400014E"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发明人（标准规范起草人）</w:t>
            </w:r>
          </w:p>
        </w:tc>
        <w:tc>
          <w:tcPr>
            <w:tcW w:w="1778" w:type="dxa"/>
            <w:tcBorders>
              <w:top w:val="single" w:sz="4" w:space="0" w:color="auto"/>
              <w:left w:val="single" w:sz="4" w:space="0" w:color="auto"/>
              <w:bottom w:val="single" w:sz="4" w:space="0" w:color="auto"/>
              <w:right w:val="single" w:sz="4" w:space="0" w:color="auto"/>
            </w:tcBorders>
          </w:tcPr>
          <w:p w14:paraId="6F3EFE7A" w14:textId="77777777" w:rsidR="00C07781" w:rsidRDefault="00F612C2">
            <w:pPr>
              <w:jc w:val="center"/>
              <w:rPr>
                <w:rFonts w:ascii="仿宋_GB2312" w:eastAsia="仿宋_GB2312" w:hAnsi="宋体" w:hint="eastAsia"/>
                <w:color w:val="000000" w:themeColor="text1"/>
                <w:sz w:val="24"/>
                <w:szCs w:val="21"/>
              </w:rPr>
            </w:pPr>
            <w:r>
              <w:rPr>
                <w:rFonts w:ascii="仿宋_GB2312" w:eastAsia="仿宋_GB2312" w:hAnsi="宋体" w:hint="eastAsia"/>
                <w:color w:val="000000" w:themeColor="text1"/>
                <w:sz w:val="24"/>
                <w:szCs w:val="21"/>
              </w:rPr>
              <w:t>发明专利（标准规范）有效状态</w:t>
            </w:r>
          </w:p>
        </w:tc>
      </w:tr>
      <w:tr w:rsidR="009E2234" w14:paraId="01659FD1" w14:textId="77777777">
        <w:trPr>
          <w:trHeight w:val="921"/>
        </w:trPr>
        <w:tc>
          <w:tcPr>
            <w:tcW w:w="1200" w:type="dxa"/>
            <w:tcBorders>
              <w:top w:val="single" w:sz="4" w:space="0" w:color="auto"/>
              <w:left w:val="single" w:sz="4" w:space="0" w:color="auto"/>
              <w:bottom w:val="single" w:sz="4" w:space="0" w:color="auto"/>
              <w:right w:val="single" w:sz="4" w:space="0" w:color="auto"/>
            </w:tcBorders>
          </w:tcPr>
          <w:p w14:paraId="7201EC46" w14:textId="21A478C9"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发明专利</w:t>
            </w:r>
          </w:p>
        </w:tc>
        <w:tc>
          <w:tcPr>
            <w:tcW w:w="2629" w:type="dxa"/>
            <w:tcBorders>
              <w:top w:val="single" w:sz="4" w:space="0" w:color="auto"/>
              <w:left w:val="single" w:sz="4" w:space="0" w:color="auto"/>
              <w:bottom w:val="single" w:sz="4" w:space="0" w:color="auto"/>
              <w:right w:val="single" w:sz="4" w:space="0" w:color="auto"/>
            </w:tcBorders>
          </w:tcPr>
          <w:p w14:paraId="3DBA74C3" w14:textId="77777777" w:rsidR="009E2234" w:rsidRPr="0092697C" w:rsidRDefault="009E2234" w:rsidP="009E2234">
            <w:pPr>
              <w:snapToGrid w:val="0"/>
              <w:contextualSpacing/>
              <w:rPr>
                <w:rFonts w:ascii="仿宋" w:eastAsia="仿宋" w:hAnsi="仿宋" w:hint="eastAsia"/>
                <w:color w:val="000000" w:themeColor="text1"/>
                <w:szCs w:val="21"/>
              </w:rPr>
            </w:pPr>
            <w:r w:rsidRPr="0092697C">
              <w:rPr>
                <w:rFonts w:ascii="仿宋" w:eastAsia="仿宋" w:hAnsi="仿宋"/>
                <w:color w:val="000000" w:themeColor="text1"/>
                <w:szCs w:val="21"/>
              </w:rPr>
              <w:t>一种基于数据驱动建模的离心泵效率预</w:t>
            </w:r>
          </w:p>
          <w:p w14:paraId="4ED23669" w14:textId="351E2A18"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测方法</w:t>
            </w:r>
          </w:p>
        </w:tc>
        <w:tc>
          <w:tcPr>
            <w:tcW w:w="978" w:type="dxa"/>
            <w:tcBorders>
              <w:top w:val="single" w:sz="4" w:space="0" w:color="auto"/>
              <w:left w:val="single" w:sz="4" w:space="0" w:color="auto"/>
              <w:bottom w:val="single" w:sz="4" w:space="0" w:color="auto"/>
              <w:right w:val="single" w:sz="4" w:space="0" w:color="auto"/>
            </w:tcBorders>
          </w:tcPr>
          <w:p w14:paraId="717E3315" w14:textId="6141989C"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中国</w:t>
            </w:r>
          </w:p>
        </w:tc>
        <w:tc>
          <w:tcPr>
            <w:tcW w:w="1317" w:type="dxa"/>
            <w:tcBorders>
              <w:top w:val="single" w:sz="4" w:space="0" w:color="auto"/>
              <w:left w:val="single" w:sz="4" w:space="0" w:color="auto"/>
              <w:bottom w:val="single" w:sz="4" w:space="0" w:color="auto"/>
              <w:right w:val="single" w:sz="4" w:space="0" w:color="auto"/>
            </w:tcBorders>
          </w:tcPr>
          <w:p w14:paraId="117A9DC6" w14:textId="2C8873DC"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ZL202110826388.0</w:t>
            </w:r>
          </w:p>
        </w:tc>
        <w:tc>
          <w:tcPr>
            <w:tcW w:w="1257" w:type="dxa"/>
            <w:tcBorders>
              <w:top w:val="single" w:sz="4" w:space="0" w:color="auto"/>
              <w:left w:val="single" w:sz="4" w:space="0" w:color="auto"/>
              <w:bottom w:val="single" w:sz="4" w:space="0" w:color="auto"/>
              <w:right w:val="single" w:sz="4" w:space="0" w:color="auto"/>
            </w:tcBorders>
          </w:tcPr>
          <w:p w14:paraId="28037332" w14:textId="09D19AF0"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2023-03-21</w:t>
            </w:r>
          </w:p>
        </w:tc>
        <w:tc>
          <w:tcPr>
            <w:tcW w:w="1272" w:type="dxa"/>
            <w:tcBorders>
              <w:top w:val="single" w:sz="4" w:space="0" w:color="auto"/>
              <w:left w:val="single" w:sz="4" w:space="0" w:color="auto"/>
              <w:bottom w:val="single" w:sz="4" w:space="0" w:color="auto"/>
              <w:right w:val="single" w:sz="4" w:space="0" w:color="auto"/>
            </w:tcBorders>
          </w:tcPr>
          <w:p w14:paraId="27671CD5" w14:textId="49319EC3" w:rsidR="009E2234" w:rsidRDefault="009E2234" w:rsidP="009E2234">
            <w:pPr>
              <w:rPr>
                <w:rFonts w:ascii="仿宋_GB2312" w:eastAsia="仿宋_GB2312" w:hAnsi="宋体" w:hint="eastAsia"/>
                <w:color w:val="000000" w:themeColor="text1"/>
                <w:sz w:val="24"/>
                <w:szCs w:val="21"/>
              </w:rPr>
            </w:pPr>
            <w:r w:rsidRPr="0092697C">
              <w:rPr>
                <w:rFonts w:eastAsiaTheme="minorEastAsia" w:hint="eastAsia"/>
                <w:color w:val="000000" w:themeColor="text1"/>
                <w:szCs w:val="21"/>
              </w:rPr>
              <w:t>5802228</w:t>
            </w:r>
          </w:p>
        </w:tc>
        <w:tc>
          <w:tcPr>
            <w:tcW w:w="1213" w:type="dxa"/>
            <w:tcBorders>
              <w:top w:val="single" w:sz="4" w:space="0" w:color="auto"/>
              <w:left w:val="single" w:sz="4" w:space="0" w:color="auto"/>
              <w:bottom w:val="single" w:sz="4" w:space="0" w:color="auto"/>
              <w:right w:val="single" w:sz="4" w:space="0" w:color="auto"/>
            </w:tcBorders>
          </w:tcPr>
          <w:p w14:paraId="39C9DEC9" w14:textId="0FA473D0"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浙江工业大学</w:t>
            </w:r>
          </w:p>
        </w:tc>
        <w:tc>
          <w:tcPr>
            <w:tcW w:w="2752" w:type="dxa"/>
            <w:tcBorders>
              <w:top w:val="single" w:sz="4" w:space="0" w:color="auto"/>
              <w:left w:val="single" w:sz="4" w:space="0" w:color="auto"/>
              <w:bottom w:val="single" w:sz="4" w:space="0" w:color="auto"/>
              <w:right w:val="single" w:sz="4" w:space="0" w:color="auto"/>
            </w:tcBorders>
          </w:tcPr>
          <w:p w14:paraId="1074A2D5" w14:textId="32FBA54A"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郑水华, 付月瑶, 夏召顺, 柴敏, 刘建飞, 徐逸伦</w:t>
            </w:r>
          </w:p>
        </w:tc>
        <w:tc>
          <w:tcPr>
            <w:tcW w:w="1778" w:type="dxa"/>
            <w:tcBorders>
              <w:top w:val="single" w:sz="4" w:space="0" w:color="auto"/>
              <w:left w:val="single" w:sz="4" w:space="0" w:color="auto"/>
              <w:bottom w:val="single" w:sz="4" w:space="0" w:color="auto"/>
              <w:right w:val="single" w:sz="4" w:space="0" w:color="auto"/>
            </w:tcBorders>
          </w:tcPr>
          <w:p w14:paraId="659788BD" w14:textId="7B00E098"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有效</w:t>
            </w:r>
          </w:p>
        </w:tc>
      </w:tr>
      <w:tr w:rsidR="009E2234" w14:paraId="25FCC31D" w14:textId="77777777">
        <w:trPr>
          <w:trHeight w:val="921"/>
        </w:trPr>
        <w:tc>
          <w:tcPr>
            <w:tcW w:w="1200" w:type="dxa"/>
            <w:tcBorders>
              <w:top w:val="single" w:sz="4" w:space="0" w:color="auto"/>
              <w:left w:val="single" w:sz="4" w:space="0" w:color="auto"/>
              <w:bottom w:val="single" w:sz="4" w:space="0" w:color="auto"/>
              <w:right w:val="single" w:sz="4" w:space="0" w:color="auto"/>
            </w:tcBorders>
          </w:tcPr>
          <w:p w14:paraId="32B0D0A5" w14:textId="6BB529D1"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发明专利</w:t>
            </w:r>
          </w:p>
        </w:tc>
        <w:tc>
          <w:tcPr>
            <w:tcW w:w="2629" w:type="dxa"/>
            <w:tcBorders>
              <w:top w:val="single" w:sz="4" w:space="0" w:color="auto"/>
              <w:left w:val="single" w:sz="4" w:space="0" w:color="auto"/>
              <w:bottom w:val="single" w:sz="4" w:space="0" w:color="auto"/>
              <w:right w:val="single" w:sz="4" w:space="0" w:color="auto"/>
            </w:tcBorders>
          </w:tcPr>
          <w:p w14:paraId="44411ADD" w14:textId="201227D8"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一种管道内壁仿生沟槽表面加工装置及其加工方法</w:t>
            </w:r>
          </w:p>
        </w:tc>
        <w:tc>
          <w:tcPr>
            <w:tcW w:w="978" w:type="dxa"/>
            <w:tcBorders>
              <w:top w:val="single" w:sz="4" w:space="0" w:color="auto"/>
              <w:left w:val="single" w:sz="4" w:space="0" w:color="auto"/>
              <w:bottom w:val="single" w:sz="4" w:space="0" w:color="auto"/>
              <w:right w:val="single" w:sz="4" w:space="0" w:color="auto"/>
            </w:tcBorders>
          </w:tcPr>
          <w:p w14:paraId="10B07C39" w14:textId="738F591D"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中国</w:t>
            </w:r>
          </w:p>
        </w:tc>
        <w:tc>
          <w:tcPr>
            <w:tcW w:w="1317" w:type="dxa"/>
            <w:tcBorders>
              <w:top w:val="single" w:sz="4" w:space="0" w:color="auto"/>
              <w:left w:val="single" w:sz="4" w:space="0" w:color="auto"/>
              <w:bottom w:val="single" w:sz="4" w:space="0" w:color="auto"/>
              <w:right w:val="single" w:sz="4" w:space="0" w:color="auto"/>
            </w:tcBorders>
          </w:tcPr>
          <w:p w14:paraId="5D9A501A" w14:textId="5D5AB0F5"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ZL201710501563.2</w:t>
            </w:r>
          </w:p>
        </w:tc>
        <w:tc>
          <w:tcPr>
            <w:tcW w:w="1257" w:type="dxa"/>
            <w:tcBorders>
              <w:top w:val="single" w:sz="4" w:space="0" w:color="auto"/>
              <w:left w:val="single" w:sz="4" w:space="0" w:color="auto"/>
              <w:bottom w:val="single" w:sz="4" w:space="0" w:color="auto"/>
              <w:right w:val="single" w:sz="4" w:space="0" w:color="auto"/>
            </w:tcBorders>
          </w:tcPr>
          <w:p w14:paraId="03FFD489" w14:textId="7B4397EB"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2022-12-09</w:t>
            </w:r>
          </w:p>
        </w:tc>
        <w:tc>
          <w:tcPr>
            <w:tcW w:w="1272" w:type="dxa"/>
            <w:tcBorders>
              <w:top w:val="single" w:sz="4" w:space="0" w:color="auto"/>
              <w:left w:val="single" w:sz="4" w:space="0" w:color="auto"/>
              <w:bottom w:val="single" w:sz="4" w:space="0" w:color="auto"/>
              <w:right w:val="single" w:sz="4" w:space="0" w:color="auto"/>
            </w:tcBorders>
          </w:tcPr>
          <w:p w14:paraId="08892C24" w14:textId="6B28084E" w:rsidR="009E2234" w:rsidRDefault="009E2234" w:rsidP="009E2234">
            <w:pPr>
              <w:rPr>
                <w:rFonts w:ascii="仿宋_GB2312" w:eastAsia="仿宋_GB2312" w:hAnsi="宋体" w:hint="eastAsia"/>
                <w:color w:val="000000" w:themeColor="text1"/>
                <w:sz w:val="24"/>
                <w:szCs w:val="21"/>
              </w:rPr>
            </w:pPr>
            <w:r w:rsidRPr="0092697C">
              <w:rPr>
                <w:rFonts w:eastAsiaTheme="minorEastAsia" w:hint="eastAsia"/>
                <w:color w:val="000000" w:themeColor="text1"/>
                <w:szCs w:val="21"/>
              </w:rPr>
              <w:t>5633716</w:t>
            </w:r>
          </w:p>
        </w:tc>
        <w:tc>
          <w:tcPr>
            <w:tcW w:w="1213" w:type="dxa"/>
            <w:tcBorders>
              <w:top w:val="single" w:sz="4" w:space="0" w:color="auto"/>
              <w:left w:val="single" w:sz="4" w:space="0" w:color="auto"/>
              <w:bottom w:val="single" w:sz="4" w:space="0" w:color="auto"/>
              <w:right w:val="single" w:sz="4" w:space="0" w:color="auto"/>
            </w:tcBorders>
          </w:tcPr>
          <w:p w14:paraId="116F268A" w14:textId="79D394F0"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浙江工业大学</w:t>
            </w:r>
          </w:p>
        </w:tc>
        <w:tc>
          <w:tcPr>
            <w:tcW w:w="2752" w:type="dxa"/>
            <w:tcBorders>
              <w:top w:val="single" w:sz="4" w:space="0" w:color="auto"/>
              <w:left w:val="single" w:sz="4" w:space="0" w:color="auto"/>
              <w:bottom w:val="single" w:sz="4" w:space="0" w:color="auto"/>
              <w:right w:val="single" w:sz="4" w:space="0" w:color="auto"/>
            </w:tcBorders>
          </w:tcPr>
          <w:p w14:paraId="70263E38" w14:textId="4505BE16"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谷云庆, 刘涛, 牟介刚, 郑水华, 吴登昊, 周佩剑, 王曼, 牟成琪, 张文奇, 杜魏媛, 张冯烨</w:t>
            </w:r>
          </w:p>
        </w:tc>
        <w:tc>
          <w:tcPr>
            <w:tcW w:w="1778" w:type="dxa"/>
            <w:tcBorders>
              <w:top w:val="single" w:sz="4" w:space="0" w:color="auto"/>
              <w:left w:val="single" w:sz="4" w:space="0" w:color="auto"/>
              <w:bottom w:val="single" w:sz="4" w:space="0" w:color="auto"/>
              <w:right w:val="single" w:sz="4" w:space="0" w:color="auto"/>
            </w:tcBorders>
          </w:tcPr>
          <w:p w14:paraId="062DCC21" w14:textId="085A386C"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有效</w:t>
            </w:r>
          </w:p>
        </w:tc>
      </w:tr>
      <w:tr w:rsidR="009E2234" w14:paraId="7CB4C412" w14:textId="77777777">
        <w:trPr>
          <w:trHeight w:val="921"/>
        </w:trPr>
        <w:tc>
          <w:tcPr>
            <w:tcW w:w="1200" w:type="dxa"/>
            <w:tcBorders>
              <w:top w:val="single" w:sz="4" w:space="0" w:color="auto"/>
              <w:left w:val="single" w:sz="4" w:space="0" w:color="auto"/>
              <w:bottom w:val="single" w:sz="4" w:space="0" w:color="auto"/>
              <w:right w:val="single" w:sz="4" w:space="0" w:color="auto"/>
            </w:tcBorders>
          </w:tcPr>
          <w:p w14:paraId="6CD6010E" w14:textId="08334654"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发明专利</w:t>
            </w:r>
          </w:p>
        </w:tc>
        <w:tc>
          <w:tcPr>
            <w:tcW w:w="2629" w:type="dxa"/>
            <w:tcBorders>
              <w:top w:val="single" w:sz="4" w:space="0" w:color="auto"/>
              <w:left w:val="single" w:sz="4" w:space="0" w:color="auto"/>
              <w:bottom w:val="single" w:sz="4" w:space="0" w:color="auto"/>
              <w:right w:val="single" w:sz="4" w:space="0" w:color="auto"/>
            </w:tcBorders>
          </w:tcPr>
          <w:p w14:paraId="68F367E6" w14:textId="321DB5BF"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一种管道外壁仿生沟槽表面加工装置及其加工方法</w:t>
            </w:r>
          </w:p>
        </w:tc>
        <w:tc>
          <w:tcPr>
            <w:tcW w:w="978" w:type="dxa"/>
            <w:tcBorders>
              <w:top w:val="single" w:sz="4" w:space="0" w:color="auto"/>
              <w:left w:val="single" w:sz="4" w:space="0" w:color="auto"/>
              <w:bottom w:val="single" w:sz="4" w:space="0" w:color="auto"/>
              <w:right w:val="single" w:sz="4" w:space="0" w:color="auto"/>
            </w:tcBorders>
          </w:tcPr>
          <w:p w14:paraId="5CE5DF75" w14:textId="38D220D3"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中国</w:t>
            </w:r>
          </w:p>
        </w:tc>
        <w:tc>
          <w:tcPr>
            <w:tcW w:w="1317" w:type="dxa"/>
            <w:tcBorders>
              <w:top w:val="single" w:sz="4" w:space="0" w:color="auto"/>
              <w:left w:val="single" w:sz="4" w:space="0" w:color="auto"/>
              <w:bottom w:val="single" w:sz="4" w:space="0" w:color="auto"/>
              <w:right w:val="single" w:sz="4" w:space="0" w:color="auto"/>
            </w:tcBorders>
          </w:tcPr>
          <w:p w14:paraId="79BA83D6" w14:textId="70422095"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ZL201710415076.4</w:t>
            </w:r>
          </w:p>
        </w:tc>
        <w:tc>
          <w:tcPr>
            <w:tcW w:w="1257" w:type="dxa"/>
            <w:tcBorders>
              <w:top w:val="single" w:sz="4" w:space="0" w:color="auto"/>
              <w:left w:val="single" w:sz="4" w:space="0" w:color="auto"/>
              <w:bottom w:val="single" w:sz="4" w:space="0" w:color="auto"/>
              <w:right w:val="single" w:sz="4" w:space="0" w:color="auto"/>
            </w:tcBorders>
          </w:tcPr>
          <w:p w14:paraId="03609E02" w14:textId="33E8DD7B"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2020-02-21</w:t>
            </w:r>
          </w:p>
        </w:tc>
        <w:tc>
          <w:tcPr>
            <w:tcW w:w="1272" w:type="dxa"/>
            <w:tcBorders>
              <w:top w:val="single" w:sz="4" w:space="0" w:color="auto"/>
              <w:left w:val="single" w:sz="4" w:space="0" w:color="auto"/>
              <w:bottom w:val="single" w:sz="4" w:space="0" w:color="auto"/>
              <w:right w:val="single" w:sz="4" w:space="0" w:color="auto"/>
            </w:tcBorders>
          </w:tcPr>
          <w:p w14:paraId="2C9A708B" w14:textId="07857A26" w:rsidR="009E2234" w:rsidRDefault="009E2234" w:rsidP="009E2234">
            <w:pPr>
              <w:rPr>
                <w:rFonts w:ascii="仿宋_GB2312" w:eastAsia="仿宋_GB2312" w:hAnsi="宋体" w:hint="eastAsia"/>
                <w:color w:val="000000" w:themeColor="text1"/>
                <w:sz w:val="24"/>
                <w:szCs w:val="21"/>
              </w:rPr>
            </w:pPr>
            <w:r w:rsidRPr="0092697C">
              <w:rPr>
                <w:rFonts w:eastAsiaTheme="minorEastAsia" w:hint="eastAsia"/>
                <w:color w:val="000000" w:themeColor="text1"/>
                <w:szCs w:val="21"/>
              </w:rPr>
              <w:t>3701583</w:t>
            </w:r>
          </w:p>
        </w:tc>
        <w:tc>
          <w:tcPr>
            <w:tcW w:w="1213" w:type="dxa"/>
            <w:tcBorders>
              <w:top w:val="single" w:sz="4" w:space="0" w:color="auto"/>
              <w:left w:val="single" w:sz="4" w:space="0" w:color="auto"/>
              <w:bottom w:val="single" w:sz="4" w:space="0" w:color="auto"/>
              <w:right w:val="single" w:sz="4" w:space="0" w:color="auto"/>
            </w:tcBorders>
          </w:tcPr>
          <w:p w14:paraId="3BDC58B7" w14:textId="26ABBBB4"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浙江工业大学</w:t>
            </w:r>
          </w:p>
        </w:tc>
        <w:tc>
          <w:tcPr>
            <w:tcW w:w="2752" w:type="dxa"/>
            <w:tcBorders>
              <w:top w:val="single" w:sz="4" w:space="0" w:color="auto"/>
              <w:left w:val="single" w:sz="4" w:space="0" w:color="auto"/>
              <w:bottom w:val="single" w:sz="4" w:space="0" w:color="auto"/>
              <w:right w:val="single" w:sz="4" w:space="0" w:color="auto"/>
            </w:tcBorders>
          </w:tcPr>
          <w:p w14:paraId="0F44449E" w14:textId="254CAF33"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谷云庆, 刘涛, 牟介刚, 郑水华, 吴登昊, 周佩剑, 王曼, 牟成琪, 张文奇, 杜魏媛, 张冯烨</w:t>
            </w:r>
          </w:p>
        </w:tc>
        <w:tc>
          <w:tcPr>
            <w:tcW w:w="1778" w:type="dxa"/>
            <w:tcBorders>
              <w:top w:val="single" w:sz="4" w:space="0" w:color="auto"/>
              <w:left w:val="single" w:sz="4" w:space="0" w:color="auto"/>
              <w:bottom w:val="single" w:sz="4" w:space="0" w:color="auto"/>
              <w:right w:val="single" w:sz="4" w:space="0" w:color="auto"/>
            </w:tcBorders>
          </w:tcPr>
          <w:p w14:paraId="49091699" w14:textId="09EA03F5"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有效</w:t>
            </w:r>
          </w:p>
        </w:tc>
      </w:tr>
      <w:tr w:rsidR="009E2234" w14:paraId="44B18606" w14:textId="77777777">
        <w:trPr>
          <w:trHeight w:val="921"/>
        </w:trPr>
        <w:tc>
          <w:tcPr>
            <w:tcW w:w="1200" w:type="dxa"/>
            <w:tcBorders>
              <w:top w:val="single" w:sz="4" w:space="0" w:color="auto"/>
              <w:left w:val="single" w:sz="4" w:space="0" w:color="auto"/>
              <w:bottom w:val="single" w:sz="4" w:space="0" w:color="auto"/>
              <w:right w:val="single" w:sz="4" w:space="0" w:color="auto"/>
            </w:tcBorders>
          </w:tcPr>
          <w:p w14:paraId="3DD2D43C" w14:textId="71A68BF8"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发明专利</w:t>
            </w:r>
          </w:p>
        </w:tc>
        <w:tc>
          <w:tcPr>
            <w:tcW w:w="2629" w:type="dxa"/>
            <w:tcBorders>
              <w:top w:val="single" w:sz="4" w:space="0" w:color="auto"/>
              <w:left w:val="single" w:sz="4" w:space="0" w:color="auto"/>
              <w:bottom w:val="single" w:sz="4" w:space="0" w:color="auto"/>
              <w:right w:val="single" w:sz="4" w:space="0" w:color="auto"/>
            </w:tcBorders>
          </w:tcPr>
          <w:p w14:paraId="5C24D8A3" w14:textId="1D548B41"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一种双吸多级卧式水平中开泵</w:t>
            </w:r>
          </w:p>
        </w:tc>
        <w:tc>
          <w:tcPr>
            <w:tcW w:w="978" w:type="dxa"/>
            <w:tcBorders>
              <w:top w:val="single" w:sz="4" w:space="0" w:color="auto"/>
              <w:left w:val="single" w:sz="4" w:space="0" w:color="auto"/>
              <w:bottom w:val="single" w:sz="4" w:space="0" w:color="auto"/>
              <w:right w:val="single" w:sz="4" w:space="0" w:color="auto"/>
            </w:tcBorders>
          </w:tcPr>
          <w:p w14:paraId="0C97D310" w14:textId="4F6EEE4A"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中国</w:t>
            </w:r>
          </w:p>
        </w:tc>
        <w:tc>
          <w:tcPr>
            <w:tcW w:w="1317" w:type="dxa"/>
            <w:tcBorders>
              <w:top w:val="single" w:sz="4" w:space="0" w:color="auto"/>
              <w:left w:val="single" w:sz="4" w:space="0" w:color="auto"/>
              <w:bottom w:val="single" w:sz="4" w:space="0" w:color="auto"/>
              <w:right w:val="single" w:sz="4" w:space="0" w:color="auto"/>
            </w:tcBorders>
          </w:tcPr>
          <w:p w14:paraId="3788CB3B" w14:textId="6DB87721"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ZL201210346675.2</w:t>
            </w:r>
          </w:p>
        </w:tc>
        <w:tc>
          <w:tcPr>
            <w:tcW w:w="1257" w:type="dxa"/>
            <w:tcBorders>
              <w:top w:val="single" w:sz="4" w:space="0" w:color="auto"/>
              <w:left w:val="single" w:sz="4" w:space="0" w:color="auto"/>
              <w:bottom w:val="single" w:sz="4" w:space="0" w:color="auto"/>
              <w:right w:val="single" w:sz="4" w:space="0" w:color="auto"/>
            </w:tcBorders>
          </w:tcPr>
          <w:p w14:paraId="15E955AD" w14:textId="58BF1C8E"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2014-12-03</w:t>
            </w:r>
          </w:p>
        </w:tc>
        <w:tc>
          <w:tcPr>
            <w:tcW w:w="1272" w:type="dxa"/>
            <w:tcBorders>
              <w:top w:val="single" w:sz="4" w:space="0" w:color="auto"/>
              <w:left w:val="single" w:sz="4" w:space="0" w:color="auto"/>
              <w:bottom w:val="single" w:sz="4" w:space="0" w:color="auto"/>
              <w:right w:val="single" w:sz="4" w:space="0" w:color="auto"/>
            </w:tcBorders>
          </w:tcPr>
          <w:p w14:paraId="33888D03" w14:textId="36B75F42"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1533647</w:t>
            </w:r>
          </w:p>
        </w:tc>
        <w:tc>
          <w:tcPr>
            <w:tcW w:w="1213" w:type="dxa"/>
            <w:tcBorders>
              <w:top w:val="single" w:sz="4" w:space="0" w:color="auto"/>
              <w:left w:val="single" w:sz="4" w:space="0" w:color="auto"/>
              <w:bottom w:val="single" w:sz="4" w:space="0" w:color="auto"/>
              <w:right w:val="single" w:sz="4" w:space="0" w:color="auto"/>
            </w:tcBorders>
          </w:tcPr>
          <w:p w14:paraId="18968AA7" w14:textId="33CE417E"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南方泵业股份有限公司</w:t>
            </w:r>
          </w:p>
        </w:tc>
        <w:tc>
          <w:tcPr>
            <w:tcW w:w="2752" w:type="dxa"/>
            <w:tcBorders>
              <w:top w:val="single" w:sz="4" w:space="0" w:color="auto"/>
              <w:left w:val="single" w:sz="4" w:space="0" w:color="auto"/>
              <w:bottom w:val="single" w:sz="4" w:space="0" w:color="auto"/>
              <w:right w:val="single" w:sz="4" w:space="0" w:color="auto"/>
            </w:tcBorders>
          </w:tcPr>
          <w:p w14:paraId="6251E4FC" w14:textId="0AB34270"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赵才甫</w:t>
            </w:r>
          </w:p>
        </w:tc>
        <w:tc>
          <w:tcPr>
            <w:tcW w:w="1778" w:type="dxa"/>
            <w:tcBorders>
              <w:top w:val="single" w:sz="4" w:space="0" w:color="auto"/>
              <w:left w:val="single" w:sz="4" w:space="0" w:color="auto"/>
              <w:bottom w:val="single" w:sz="4" w:space="0" w:color="auto"/>
              <w:right w:val="single" w:sz="4" w:space="0" w:color="auto"/>
            </w:tcBorders>
          </w:tcPr>
          <w:p w14:paraId="7ACA79D9" w14:textId="1A0876FD"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有效</w:t>
            </w:r>
          </w:p>
        </w:tc>
      </w:tr>
      <w:tr w:rsidR="00F046C6" w14:paraId="64D64173" w14:textId="77777777">
        <w:trPr>
          <w:trHeight w:val="921"/>
        </w:trPr>
        <w:tc>
          <w:tcPr>
            <w:tcW w:w="1200" w:type="dxa"/>
            <w:tcBorders>
              <w:top w:val="single" w:sz="4" w:space="0" w:color="auto"/>
              <w:left w:val="single" w:sz="4" w:space="0" w:color="auto"/>
              <w:bottom w:val="single" w:sz="4" w:space="0" w:color="auto"/>
              <w:right w:val="single" w:sz="4" w:space="0" w:color="auto"/>
            </w:tcBorders>
          </w:tcPr>
          <w:p w14:paraId="5F1D8A8A" w14:textId="1E0D602F" w:rsidR="00F046C6" w:rsidRPr="0092697C" w:rsidRDefault="00F046C6" w:rsidP="009E2234">
            <w:pPr>
              <w:rPr>
                <w:rFonts w:ascii="仿宋" w:eastAsia="仿宋" w:hAnsi="仿宋" w:hint="eastAsia"/>
                <w:color w:val="000000" w:themeColor="text1"/>
                <w:szCs w:val="21"/>
              </w:rPr>
            </w:pPr>
            <w:r w:rsidRPr="0092697C">
              <w:rPr>
                <w:rFonts w:ascii="仿宋" w:eastAsia="仿宋" w:hAnsi="仿宋" w:hint="eastAsia"/>
                <w:color w:val="000000" w:themeColor="text1"/>
                <w:szCs w:val="21"/>
              </w:rPr>
              <w:t>发明专利</w:t>
            </w:r>
          </w:p>
        </w:tc>
        <w:tc>
          <w:tcPr>
            <w:tcW w:w="2629" w:type="dxa"/>
            <w:tcBorders>
              <w:top w:val="single" w:sz="4" w:space="0" w:color="auto"/>
              <w:left w:val="single" w:sz="4" w:space="0" w:color="auto"/>
              <w:bottom w:val="single" w:sz="4" w:space="0" w:color="auto"/>
              <w:right w:val="single" w:sz="4" w:space="0" w:color="auto"/>
            </w:tcBorders>
          </w:tcPr>
          <w:p w14:paraId="0B58B6CA" w14:textId="5B6721A6" w:rsidR="00F046C6" w:rsidRPr="0092697C" w:rsidRDefault="00F046C6" w:rsidP="009E2234">
            <w:pPr>
              <w:rPr>
                <w:rFonts w:ascii="仿宋" w:eastAsia="仿宋" w:hAnsi="仿宋"/>
                <w:color w:val="000000" w:themeColor="text1"/>
                <w:szCs w:val="21"/>
              </w:rPr>
            </w:pPr>
            <w:r w:rsidRPr="00F046C6">
              <w:rPr>
                <w:rFonts w:ascii="仿宋" w:eastAsia="仿宋" w:hAnsi="仿宋" w:hint="eastAsia"/>
                <w:color w:val="000000" w:themeColor="text1"/>
                <w:szCs w:val="21"/>
              </w:rPr>
              <w:t>一种伴随方法、射流器优化及射流离心泵的优化设计方法</w:t>
            </w:r>
          </w:p>
        </w:tc>
        <w:tc>
          <w:tcPr>
            <w:tcW w:w="978" w:type="dxa"/>
            <w:tcBorders>
              <w:top w:val="single" w:sz="4" w:space="0" w:color="auto"/>
              <w:left w:val="single" w:sz="4" w:space="0" w:color="auto"/>
              <w:bottom w:val="single" w:sz="4" w:space="0" w:color="auto"/>
              <w:right w:val="single" w:sz="4" w:space="0" w:color="auto"/>
            </w:tcBorders>
          </w:tcPr>
          <w:p w14:paraId="65691103" w14:textId="4D019813" w:rsidR="00F046C6" w:rsidRPr="0092697C" w:rsidRDefault="00F046C6" w:rsidP="009E2234">
            <w:pPr>
              <w:rPr>
                <w:rFonts w:ascii="仿宋" w:eastAsia="仿宋" w:hAnsi="仿宋" w:hint="eastAsia"/>
                <w:color w:val="000000" w:themeColor="text1"/>
                <w:szCs w:val="21"/>
              </w:rPr>
            </w:pPr>
            <w:r w:rsidRPr="0092697C">
              <w:rPr>
                <w:rFonts w:ascii="仿宋" w:eastAsia="仿宋" w:hAnsi="仿宋" w:hint="eastAsia"/>
                <w:color w:val="000000" w:themeColor="text1"/>
                <w:szCs w:val="21"/>
              </w:rPr>
              <w:t>中国</w:t>
            </w:r>
          </w:p>
        </w:tc>
        <w:tc>
          <w:tcPr>
            <w:tcW w:w="1317" w:type="dxa"/>
            <w:tcBorders>
              <w:top w:val="single" w:sz="4" w:space="0" w:color="auto"/>
              <w:left w:val="single" w:sz="4" w:space="0" w:color="auto"/>
              <w:bottom w:val="single" w:sz="4" w:space="0" w:color="auto"/>
              <w:right w:val="single" w:sz="4" w:space="0" w:color="auto"/>
            </w:tcBorders>
          </w:tcPr>
          <w:p w14:paraId="0ABE91AF" w14:textId="155832C9" w:rsidR="00F046C6" w:rsidRPr="0092697C" w:rsidRDefault="00F046C6" w:rsidP="009E2234">
            <w:pPr>
              <w:rPr>
                <w:rFonts w:eastAsiaTheme="minorEastAsia"/>
                <w:color w:val="000000" w:themeColor="text1"/>
                <w:szCs w:val="21"/>
              </w:rPr>
            </w:pPr>
            <w:r w:rsidRPr="00F046C6">
              <w:rPr>
                <w:rFonts w:eastAsiaTheme="minorEastAsia"/>
                <w:color w:val="000000" w:themeColor="text1"/>
                <w:szCs w:val="21"/>
              </w:rPr>
              <w:t>ZL20241 1142017.0</w:t>
            </w:r>
          </w:p>
        </w:tc>
        <w:tc>
          <w:tcPr>
            <w:tcW w:w="1257" w:type="dxa"/>
            <w:tcBorders>
              <w:top w:val="single" w:sz="4" w:space="0" w:color="auto"/>
              <w:left w:val="single" w:sz="4" w:space="0" w:color="auto"/>
              <w:bottom w:val="single" w:sz="4" w:space="0" w:color="auto"/>
              <w:right w:val="single" w:sz="4" w:space="0" w:color="auto"/>
            </w:tcBorders>
          </w:tcPr>
          <w:p w14:paraId="4BE7A823" w14:textId="66A4183A" w:rsidR="00F046C6" w:rsidRPr="0092697C" w:rsidRDefault="00F046C6" w:rsidP="009E2234">
            <w:pPr>
              <w:rPr>
                <w:rFonts w:eastAsiaTheme="minorEastAsia" w:hint="eastAsia"/>
                <w:color w:val="000000" w:themeColor="text1"/>
                <w:szCs w:val="21"/>
              </w:rPr>
            </w:pPr>
            <w:r>
              <w:rPr>
                <w:rFonts w:eastAsiaTheme="minorEastAsia" w:hint="eastAsia"/>
                <w:color w:val="000000" w:themeColor="text1"/>
                <w:szCs w:val="21"/>
              </w:rPr>
              <w:t>2025-05-06</w:t>
            </w:r>
          </w:p>
        </w:tc>
        <w:tc>
          <w:tcPr>
            <w:tcW w:w="1272" w:type="dxa"/>
            <w:tcBorders>
              <w:top w:val="single" w:sz="4" w:space="0" w:color="auto"/>
              <w:left w:val="single" w:sz="4" w:space="0" w:color="auto"/>
              <w:bottom w:val="single" w:sz="4" w:space="0" w:color="auto"/>
              <w:right w:val="single" w:sz="4" w:space="0" w:color="auto"/>
            </w:tcBorders>
          </w:tcPr>
          <w:p w14:paraId="112A1E16" w14:textId="424CFCCD" w:rsidR="00F046C6" w:rsidRPr="0092697C" w:rsidRDefault="00F046C6" w:rsidP="009E2234">
            <w:pPr>
              <w:rPr>
                <w:rFonts w:eastAsiaTheme="minorEastAsia" w:hint="eastAsia"/>
                <w:color w:val="000000" w:themeColor="text1"/>
                <w:szCs w:val="21"/>
              </w:rPr>
            </w:pPr>
            <w:r>
              <w:rPr>
                <w:rFonts w:eastAsiaTheme="minorEastAsia" w:hint="eastAsia"/>
                <w:color w:val="000000" w:themeColor="text1"/>
                <w:szCs w:val="21"/>
              </w:rPr>
              <w:t>7921743</w:t>
            </w:r>
          </w:p>
        </w:tc>
        <w:tc>
          <w:tcPr>
            <w:tcW w:w="1213" w:type="dxa"/>
            <w:tcBorders>
              <w:top w:val="single" w:sz="4" w:space="0" w:color="auto"/>
              <w:left w:val="single" w:sz="4" w:space="0" w:color="auto"/>
              <w:bottom w:val="single" w:sz="4" w:space="0" w:color="auto"/>
              <w:right w:val="single" w:sz="4" w:space="0" w:color="auto"/>
            </w:tcBorders>
          </w:tcPr>
          <w:p w14:paraId="17D0DD87" w14:textId="085F0C18" w:rsidR="00F046C6" w:rsidRPr="0092697C" w:rsidRDefault="00F046C6" w:rsidP="009E2234">
            <w:pPr>
              <w:rPr>
                <w:rFonts w:ascii="仿宋" w:eastAsia="仿宋" w:hAnsi="仿宋"/>
                <w:color w:val="000000" w:themeColor="text1"/>
                <w:szCs w:val="21"/>
              </w:rPr>
            </w:pPr>
            <w:r w:rsidRPr="00F046C6">
              <w:rPr>
                <w:rFonts w:ascii="仿宋" w:eastAsia="仿宋" w:hAnsi="仿宋" w:hint="eastAsia"/>
                <w:color w:val="000000" w:themeColor="text1"/>
                <w:szCs w:val="21"/>
              </w:rPr>
              <w:t>新界泵业（浙江）有限公司</w:t>
            </w:r>
          </w:p>
        </w:tc>
        <w:tc>
          <w:tcPr>
            <w:tcW w:w="2752" w:type="dxa"/>
            <w:tcBorders>
              <w:top w:val="single" w:sz="4" w:space="0" w:color="auto"/>
              <w:left w:val="single" w:sz="4" w:space="0" w:color="auto"/>
              <w:bottom w:val="single" w:sz="4" w:space="0" w:color="auto"/>
              <w:right w:val="single" w:sz="4" w:space="0" w:color="auto"/>
            </w:tcBorders>
          </w:tcPr>
          <w:p w14:paraId="42CF4BF9" w14:textId="1A930D0C" w:rsidR="00F046C6" w:rsidRPr="0092697C" w:rsidRDefault="00F046C6" w:rsidP="009E2234">
            <w:pPr>
              <w:rPr>
                <w:rFonts w:ascii="仿宋" w:eastAsia="仿宋" w:hAnsi="仿宋"/>
                <w:color w:val="000000" w:themeColor="text1"/>
                <w:szCs w:val="21"/>
              </w:rPr>
            </w:pPr>
            <w:r w:rsidRPr="00F046C6">
              <w:rPr>
                <w:rFonts w:ascii="仿宋" w:eastAsia="仿宋" w:hAnsi="仿宋" w:hint="eastAsia"/>
                <w:color w:val="000000" w:themeColor="text1"/>
                <w:szCs w:val="21"/>
              </w:rPr>
              <w:t>桂建辉</w:t>
            </w:r>
            <w:r>
              <w:rPr>
                <w:rFonts w:ascii="仿宋" w:eastAsia="仿宋" w:hAnsi="仿宋" w:hint="eastAsia"/>
                <w:color w:val="000000" w:themeColor="text1"/>
                <w:szCs w:val="21"/>
              </w:rPr>
              <w:t xml:space="preserve">, </w:t>
            </w:r>
            <w:r w:rsidRPr="00F046C6">
              <w:rPr>
                <w:rFonts w:ascii="仿宋" w:eastAsia="仿宋" w:hAnsi="仿宋" w:hint="eastAsia"/>
                <w:color w:val="000000" w:themeColor="text1"/>
                <w:szCs w:val="21"/>
              </w:rPr>
              <w:t>杨雪龙</w:t>
            </w:r>
            <w:r>
              <w:rPr>
                <w:rFonts w:ascii="仿宋" w:eastAsia="仿宋" w:hAnsi="仿宋" w:hint="eastAsia"/>
                <w:color w:val="000000" w:themeColor="text1"/>
                <w:szCs w:val="21"/>
              </w:rPr>
              <w:t xml:space="preserve">, </w:t>
            </w:r>
            <w:r w:rsidRPr="00F046C6">
              <w:rPr>
                <w:rFonts w:ascii="仿宋" w:eastAsia="仿宋" w:hAnsi="仿宋" w:hint="eastAsia"/>
                <w:color w:val="000000" w:themeColor="text1"/>
                <w:szCs w:val="21"/>
              </w:rPr>
              <w:t>许骁</w:t>
            </w:r>
          </w:p>
        </w:tc>
        <w:tc>
          <w:tcPr>
            <w:tcW w:w="1778" w:type="dxa"/>
            <w:tcBorders>
              <w:top w:val="single" w:sz="4" w:space="0" w:color="auto"/>
              <w:left w:val="single" w:sz="4" w:space="0" w:color="auto"/>
              <w:bottom w:val="single" w:sz="4" w:space="0" w:color="auto"/>
              <w:right w:val="single" w:sz="4" w:space="0" w:color="auto"/>
            </w:tcBorders>
          </w:tcPr>
          <w:p w14:paraId="25A277AF" w14:textId="35A10B65" w:rsidR="00F046C6" w:rsidRPr="0092697C" w:rsidRDefault="00F046C6" w:rsidP="009E2234">
            <w:pPr>
              <w:rPr>
                <w:rFonts w:ascii="仿宋" w:eastAsia="仿宋" w:hAnsi="仿宋" w:hint="eastAsia"/>
                <w:color w:val="000000" w:themeColor="text1"/>
                <w:szCs w:val="21"/>
              </w:rPr>
            </w:pPr>
            <w:r w:rsidRPr="0092697C">
              <w:rPr>
                <w:rFonts w:ascii="仿宋" w:eastAsia="仿宋" w:hAnsi="仿宋" w:hint="eastAsia"/>
                <w:color w:val="000000" w:themeColor="text1"/>
                <w:szCs w:val="21"/>
              </w:rPr>
              <w:t>有效</w:t>
            </w:r>
          </w:p>
        </w:tc>
      </w:tr>
      <w:tr w:rsidR="009E2234" w14:paraId="193315C5" w14:textId="77777777">
        <w:trPr>
          <w:trHeight w:val="921"/>
        </w:trPr>
        <w:tc>
          <w:tcPr>
            <w:tcW w:w="1200" w:type="dxa"/>
            <w:tcBorders>
              <w:top w:val="single" w:sz="4" w:space="0" w:color="auto"/>
              <w:left w:val="single" w:sz="4" w:space="0" w:color="auto"/>
              <w:bottom w:val="single" w:sz="4" w:space="0" w:color="auto"/>
              <w:right w:val="single" w:sz="4" w:space="0" w:color="auto"/>
            </w:tcBorders>
          </w:tcPr>
          <w:p w14:paraId="6E8F6A57" w14:textId="0136F8F3"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发明专利</w:t>
            </w:r>
          </w:p>
        </w:tc>
        <w:tc>
          <w:tcPr>
            <w:tcW w:w="2629" w:type="dxa"/>
            <w:tcBorders>
              <w:top w:val="single" w:sz="4" w:space="0" w:color="auto"/>
              <w:left w:val="single" w:sz="4" w:space="0" w:color="auto"/>
              <w:bottom w:val="single" w:sz="4" w:space="0" w:color="auto"/>
              <w:right w:val="single" w:sz="4" w:space="0" w:color="auto"/>
            </w:tcBorders>
          </w:tcPr>
          <w:p w14:paraId="0EEF8AC3" w14:textId="34F92439"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一种自适应水深的井用潜水泵</w:t>
            </w:r>
          </w:p>
        </w:tc>
        <w:tc>
          <w:tcPr>
            <w:tcW w:w="978" w:type="dxa"/>
            <w:tcBorders>
              <w:top w:val="single" w:sz="4" w:space="0" w:color="auto"/>
              <w:left w:val="single" w:sz="4" w:space="0" w:color="auto"/>
              <w:bottom w:val="single" w:sz="4" w:space="0" w:color="auto"/>
              <w:right w:val="single" w:sz="4" w:space="0" w:color="auto"/>
            </w:tcBorders>
          </w:tcPr>
          <w:p w14:paraId="16AB17C2" w14:textId="54EF5D0C"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中国</w:t>
            </w:r>
          </w:p>
        </w:tc>
        <w:tc>
          <w:tcPr>
            <w:tcW w:w="1317" w:type="dxa"/>
            <w:tcBorders>
              <w:top w:val="single" w:sz="4" w:space="0" w:color="auto"/>
              <w:left w:val="single" w:sz="4" w:space="0" w:color="auto"/>
              <w:bottom w:val="single" w:sz="4" w:space="0" w:color="auto"/>
              <w:right w:val="single" w:sz="4" w:space="0" w:color="auto"/>
            </w:tcBorders>
          </w:tcPr>
          <w:p w14:paraId="3CBB3ACE" w14:textId="7DD17F7E"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ZL202010875566.4</w:t>
            </w:r>
          </w:p>
        </w:tc>
        <w:tc>
          <w:tcPr>
            <w:tcW w:w="1257" w:type="dxa"/>
            <w:tcBorders>
              <w:top w:val="single" w:sz="4" w:space="0" w:color="auto"/>
              <w:left w:val="single" w:sz="4" w:space="0" w:color="auto"/>
              <w:bottom w:val="single" w:sz="4" w:space="0" w:color="auto"/>
              <w:right w:val="single" w:sz="4" w:space="0" w:color="auto"/>
            </w:tcBorders>
          </w:tcPr>
          <w:p w14:paraId="75CBB5B1" w14:textId="6914FD1B" w:rsidR="009E2234" w:rsidRDefault="009E2234" w:rsidP="009E2234">
            <w:pPr>
              <w:rPr>
                <w:rFonts w:ascii="仿宋_GB2312" w:eastAsia="仿宋_GB2312" w:hAnsi="宋体" w:hint="eastAsia"/>
                <w:color w:val="000000" w:themeColor="text1"/>
                <w:sz w:val="24"/>
                <w:szCs w:val="21"/>
              </w:rPr>
            </w:pPr>
            <w:r w:rsidRPr="006C2AE3">
              <w:rPr>
                <w:rFonts w:eastAsiaTheme="minorEastAsia" w:hint="eastAsia"/>
                <w:color w:val="000000" w:themeColor="text1"/>
                <w:szCs w:val="21"/>
              </w:rPr>
              <w:t>2021-09-17</w:t>
            </w:r>
          </w:p>
        </w:tc>
        <w:tc>
          <w:tcPr>
            <w:tcW w:w="1272" w:type="dxa"/>
            <w:tcBorders>
              <w:top w:val="single" w:sz="4" w:space="0" w:color="auto"/>
              <w:left w:val="single" w:sz="4" w:space="0" w:color="auto"/>
              <w:bottom w:val="single" w:sz="4" w:space="0" w:color="auto"/>
              <w:right w:val="single" w:sz="4" w:space="0" w:color="auto"/>
            </w:tcBorders>
          </w:tcPr>
          <w:p w14:paraId="230644BC" w14:textId="653EEA38" w:rsidR="009E2234" w:rsidRDefault="009E2234" w:rsidP="009E2234">
            <w:pPr>
              <w:rPr>
                <w:rFonts w:ascii="仿宋_GB2312" w:eastAsia="仿宋_GB2312" w:hAnsi="宋体" w:hint="eastAsia"/>
                <w:color w:val="000000" w:themeColor="text1"/>
                <w:sz w:val="24"/>
                <w:szCs w:val="21"/>
              </w:rPr>
            </w:pPr>
            <w:r w:rsidRPr="0092697C">
              <w:rPr>
                <w:rFonts w:eastAsiaTheme="minorEastAsia"/>
                <w:color w:val="000000" w:themeColor="text1"/>
                <w:szCs w:val="21"/>
              </w:rPr>
              <w:t>4683502</w:t>
            </w:r>
          </w:p>
        </w:tc>
        <w:tc>
          <w:tcPr>
            <w:tcW w:w="1213" w:type="dxa"/>
            <w:tcBorders>
              <w:top w:val="single" w:sz="4" w:space="0" w:color="auto"/>
              <w:left w:val="single" w:sz="4" w:space="0" w:color="auto"/>
              <w:bottom w:val="single" w:sz="4" w:space="0" w:color="auto"/>
              <w:right w:val="single" w:sz="4" w:space="0" w:color="auto"/>
            </w:tcBorders>
          </w:tcPr>
          <w:p w14:paraId="42879678" w14:textId="39AC5863"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浙江东音科技有限公司</w:t>
            </w:r>
          </w:p>
        </w:tc>
        <w:tc>
          <w:tcPr>
            <w:tcW w:w="2752" w:type="dxa"/>
            <w:tcBorders>
              <w:top w:val="single" w:sz="4" w:space="0" w:color="auto"/>
              <w:left w:val="single" w:sz="4" w:space="0" w:color="auto"/>
              <w:bottom w:val="single" w:sz="4" w:space="0" w:color="auto"/>
              <w:right w:val="single" w:sz="4" w:space="0" w:color="auto"/>
            </w:tcBorders>
          </w:tcPr>
          <w:p w14:paraId="66A45FF2" w14:textId="23C792FA"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color w:val="000000" w:themeColor="text1"/>
                <w:szCs w:val="21"/>
              </w:rPr>
              <w:t>吴刚, 米勇, 范卫兵,  陆秀杰</w:t>
            </w:r>
          </w:p>
        </w:tc>
        <w:tc>
          <w:tcPr>
            <w:tcW w:w="1778" w:type="dxa"/>
            <w:tcBorders>
              <w:top w:val="single" w:sz="4" w:space="0" w:color="auto"/>
              <w:left w:val="single" w:sz="4" w:space="0" w:color="auto"/>
              <w:bottom w:val="single" w:sz="4" w:space="0" w:color="auto"/>
              <w:right w:val="single" w:sz="4" w:space="0" w:color="auto"/>
            </w:tcBorders>
          </w:tcPr>
          <w:p w14:paraId="4B01A566" w14:textId="3A5E3F76" w:rsidR="009E2234" w:rsidRDefault="009E2234" w:rsidP="009E2234">
            <w:pPr>
              <w:rPr>
                <w:rFonts w:ascii="仿宋_GB2312" w:eastAsia="仿宋_GB2312" w:hAnsi="宋体" w:hint="eastAsia"/>
                <w:color w:val="000000" w:themeColor="text1"/>
                <w:sz w:val="24"/>
                <w:szCs w:val="21"/>
              </w:rPr>
            </w:pPr>
            <w:r w:rsidRPr="0092697C">
              <w:rPr>
                <w:rFonts w:ascii="仿宋" w:eastAsia="仿宋" w:hAnsi="仿宋" w:hint="eastAsia"/>
                <w:color w:val="000000" w:themeColor="text1"/>
                <w:szCs w:val="21"/>
              </w:rPr>
              <w:t>有效</w:t>
            </w:r>
          </w:p>
        </w:tc>
      </w:tr>
      <w:tr w:rsidR="00F046C6" w14:paraId="04739557" w14:textId="77777777" w:rsidTr="00F046C6">
        <w:trPr>
          <w:trHeight w:val="921"/>
        </w:trPr>
        <w:tc>
          <w:tcPr>
            <w:tcW w:w="1200" w:type="dxa"/>
            <w:tcBorders>
              <w:top w:val="single" w:sz="4" w:space="0" w:color="auto"/>
              <w:left w:val="single" w:sz="4" w:space="0" w:color="auto"/>
              <w:bottom w:val="single" w:sz="4" w:space="0" w:color="auto"/>
              <w:right w:val="single" w:sz="4" w:space="0" w:color="auto"/>
            </w:tcBorders>
          </w:tcPr>
          <w:p w14:paraId="0E4037F4" w14:textId="77777777" w:rsidR="00F046C6" w:rsidRPr="00F046C6" w:rsidRDefault="00F046C6" w:rsidP="00CB28D7">
            <w:pPr>
              <w:rPr>
                <w:rFonts w:ascii="仿宋" w:eastAsia="仿宋" w:hAnsi="仿宋" w:hint="eastAsia"/>
                <w:color w:val="000000" w:themeColor="text1"/>
                <w:szCs w:val="21"/>
              </w:rPr>
            </w:pPr>
            <w:r w:rsidRPr="0092697C">
              <w:rPr>
                <w:rFonts w:ascii="仿宋" w:eastAsia="仿宋" w:hAnsi="仿宋" w:hint="eastAsia"/>
                <w:color w:val="000000" w:themeColor="text1"/>
                <w:szCs w:val="21"/>
              </w:rPr>
              <w:lastRenderedPageBreak/>
              <w:t>发明专利</w:t>
            </w:r>
          </w:p>
        </w:tc>
        <w:tc>
          <w:tcPr>
            <w:tcW w:w="2629" w:type="dxa"/>
            <w:tcBorders>
              <w:top w:val="single" w:sz="4" w:space="0" w:color="auto"/>
              <w:left w:val="single" w:sz="4" w:space="0" w:color="auto"/>
              <w:bottom w:val="single" w:sz="4" w:space="0" w:color="auto"/>
              <w:right w:val="single" w:sz="4" w:space="0" w:color="auto"/>
            </w:tcBorders>
          </w:tcPr>
          <w:p w14:paraId="50AF52AC" w14:textId="77777777" w:rsidR="00F046C6" w:rsidRPr="00F046C6" w:rsidRDefault="00F046C6" w:rsidP="00CB28D7">
            <w:pPr>
              <w:rPr>
                <w:rFonts w:ascii="仿宋" w:eastAsia="仿宋" w:hAnsi="仿宋" w:hint="eastAsia"/>
                <w:color w:val="000000" w:themeColor="text1"/>
                <w:szCs w:val="21"/>
              </w:rPr>
            </w:pPr>
            <w:r w:rsidRPr="0092697C">
              <w:rPr>
                <w:rFonts w:ascii="仿宋" w:eastAsia="仿宋" w:hAnsi="仿宋"/>
                <w:color w:val="000000" w:themeColor="text1"/>
                <w:szCs w:val="21"/>
              </w:rPr>
              <w:t>一种测试水泵流量扬程的方法及装置</w:t>
            </w:r>
          </w:p>
        </w:tc>
        <w:tc>
          <w:tcPr>
            <w:tcW w:w="978" w:type="dxa"/>
            <w:tcBorders>
              <w:top w:val="single" w:sz="4" w:space="0" w:color="auto"/>
              <w:left w:val="single" w:sz="4" w:space="0" w:color="auto"/>
              <w:bottom w:val="single" w:sz="4" w:space="0" w:color="auto"/>
              <w:right w:val="single" w:sz="4" w:space="0" w:color="auto"/>
            </w:tcBorders>
          </w:tcPr>
          <w:p w14:paraId="710371D0" w14:textId="77777777" w:rsidR="00F046C6" w:rsidRPr="00F046C6" w:rsidRDefault="00F046C6" w:rsidP="00CB28D7">
            <w:pPr>
              <w:rPr>
                <w:rFonts w:ascii="仿宋" w:eastAsia="仿宋" w:hAnsi="仿宋" w:hint="eastAsia"/>
                <w:color w:val="000000" w:themeColor="text1"/>
                <w:szCs w:val="21"/>
              </w:rPr>
            </w:pPr>
            <w:r w:rsidRPr="0092697C">
              <w:rPr>
                <w:rFonts w:ascii="仿宋" w:eastAsia="仿宋" w:hAnsi="仿宋" w:hint="eastAsia"/>
                <w:color w:val="000000" w:themeColor="text1"/>
                <w:szCs w:val="21"/>
              </w:rPr>
              <w:t>中国</w:t>
            </w:r>
          </w:p>
        </w:tc>
        <w:tc>
          <w:tcPr>
            <w:tcW w:w="1317" w:type="dxa"/>
            <w:tcBorders>
              <w:top w:val="single" w:sz="4" w:space="0" w:color="auto"/>
              <w:left w:val="single" w:sz="4" w:space="0" w:color="auto"/>
              <w:bottom w:val="single" w:sz="4" w:space="0" w:color="auto"/>
              <w:right w:val="single" w:sz="4" w:space="0" w:color="auto"/>
            </w:tcBorders>
          </w:tcPr>
          <w:p w14:paraId="2C3236E5" w14:textId="77777777" w:rsidR="00F046C6" w:rsidRPr="00F046C6" w:rsidRDefault="00F046C6" w:rsidP="00CB28D7">
            <w:pPr>
              <w:rPr>
                <w:rFonts w:eastAsiaTheme="minorEastAsia" w:hint="eastAsia"/>
                <w:color w:val="000000" w:themeColor="text1"/>
                <w:szCs w:val="21"/>
              </w:rPr>
            </w:pPr>
            <w:r w:rsidRPr="0092697C">
              <w:rPr>
                <w:rFonts w:eastAsiaTheme="minorEastAsia"/>
                <w:color w:val="000000" w:themeColor="text1"/>
                <w:szCs w:val="21"/>
              </w:rPr>
              <w:t>ZL202310016361.4</w:t>
            </w:r>
          </w:p>
        </w:tc>
        <w:tc>
          <w:tcPr>
            <w:tcW w:w="1257" w:type="dxa"/>
            <w:tcBorders>
              <w:top w:val="single" w:sz="4" w:space="0" w:color="auto"/>
              <w:left w:val="single" w:sz="4" w:space="0" w:color="auto"/>
              <w:bottom w:val="single" w:sz="4" w:space="0" w:color="auto"/>
              <w:right w:val="single" w:sz="4" w:space="0" w:color="auto"/>
            </w:tcBorders>
          </w:tcPr>
          <w:p w14:paraId="1D70AC43" w14:textId="77777777" w:rsidR="00F046C6" w:rsidRPr="00F046C6" w:rsidRDefault="00F046C6" w:rsidP="00CB28D7">
            <w:pPr>
              <w:rPr>
                <w:rFonts w:eastAsiaTheme="minorEastAsia" w:hint="eastAsia"/>
                <w:color w:val="000000" w:themeColor="text1"/>
                <w:szCs w:val="21"/>
              </w:rPr>
            </w:pPr>
            <w:r w:rsidRPr="0092697C">
              <w:rPr>
                <w:rFonts w:eastAsiaTheme="minorEastAsia"/>
                <w:color w:val="000000" w:themeColor="text1"/>
                <w:szCs w:val="21"/>
              </w:rPr>
              <w:t>2024-04-02</w:t>
            </w:r>
          </w:p>
        </w:tc>
        <w:tc>
          <w:tcPr>
            <w:tcW w:w="1272" w:type="dxa"/>
            <w:tcBorders>
              <w:top w:val="single" w:sz="4" w:space="0" w:color="auto"/>
              <w:left w:val="single" w:sz="4" w:space="0" w:color="auto"/>
              <w:bottom w:val="single" w:sz="4" w:space="0" w:color="auto"/>
              <w:right w:val="single" w:sz="4" w:space="0" w:color="auto"/>
            </w:tcBorders>
          </w:tcPr>
          <w:p w14:paraId="068D3B3E" w14:textId="77777777" w:rsidR="00F046C6" w:rsidRPr="00F046C6" w:rsidRDefault="00F046C6" w:rsidP="00CB28D7">
            <w:pPr>
              <w:rPr>
                <w:rFonts w:eastAsiaTheme="minorEastAsia" w:hint="eastAsia"/>
                <w:color w:val="000000" w:themeColor="text1"/>
                <w:szCs w:val="21"/>
              </w:rPr>
            </w:pPr>
            <w:r w:rsidRPr="0092697C">
              <w:rPr>
                <w:rFonts w:eastAsiaTheme="minorEastAsia"/>
                <w:color w:val="000000" w:themeColor="text1"/>
                <w:szCs w:val="21"/>
              </w:rPr>
              <w:t>6853753</w:t>
            </w:r>
          </w:p>
        </w:tc>
        <w:tc>
          <w:tcPr>
            <w:tcW w:w="1213" w:type="dxa"/>
            <w:tcBorders>
              <w:top w:val="single" w:sz="4" w:space="0" w:color="auto"/>
              <w:left w:val="single" w:sz="4" w:space="0" w:color="auto"/>
              <w:bottom w:val="single" w:sz="4" w:space="0" w:color="auto"/>
              <w:right w:val="single" w:sz="4" w:space="0" w:color="auto"/>
            </w:tcBorders>
          </w:tcPr>
          <w:p w14:paraId="73267623" w14:textId="77777777" w:rsidR="00F046C6" w:rsidRPr="00F046C6" w:rsidRDefault="00F046C6" w:rsidP="00CB28D7">
            <w:pPr>
              <w:rPr>
                <w:rFonts w:ascii="仿宋" w:eastAsia="仿宋" w:hAnsi="仿宋" w:hint="eastAsia"/>
                <w:color w:val="000000" w:themeColor="text1"/>
                <w:szCs w:val="21"/>
              </w:rPr>
            </w:pPr>
            <w:r w:rsidRPr="0092697C">
              <w:rPr>
                <w:rFonts w:ascii="仿宋" w:eastAsia="仿宋" w:hAnsi="仿宋"/>
                <w:color w:val="000000" w:themeColor="text1"/>
                <w:szCs w:val="21"/>
              </w:rPr>
              <w:t>新界泵业（浙江）有限公司</w:t>
            </w:r>
          </w:p>
        </w:tc>
        <w:tc>
          <w:tcPr>
            <w:tcW w:w="2752" w:type="dxa"/>
            <w:tcBorders>
              <w:top w:val="single" w:sz="4" w:space="0" w:color="auto"/>
              <w:left w:val="single" w:sz="4" w:space="0" w:color="auto"/>
              <w:bottom w:val="single" w:sz="4" w:space="0" w:color="auto"/>
              <w:right w:val="single" w:sz="4" w:space="0" w:color="auto"/>
            </w:tcBorders>
          </w:tcPr>
          <w:p w14:paraId="258F1AE5" w14:textId="77777777" w:rsidR="00F046C6" w:rsidRPr="00F046C6" w:rsidRDefault="00F046C6" w:rsidP="00CB28D7">
            <w:pPr>
              <w:rPr>
                <w:rFonts w:ascii="仿宋" w:eastAsia="仿宋" w:hAnsi="仿宋" w:hint="eastAsia"/>
                <w:color w:val="000000" w:themeColor="text1"/>
                <w:szCs w:val="21"/>
              </w:rPr>
            </w:pPr>
            <w:r w:rsidRPr="0092697C">
              <w:rPr>
                <w:rFonts w:ascii="仿宋" w:eastAsia="仿宋" w:hAnsi="仿宋"/>
                <w:color w:val="000000" w:themeColor="text1"/>
                <w:szCs w:val="21"/>
              </w:rPr>
              <w:t>徐兵伟, 胡杰, 汪明泽,任兵, 陈真, 祝之兵, 张斌</w:t>
            </w:r>
          </w:p>
        </w:tc>
        <w:tc>
          <w:tcPr>
            <w:tcW w:w="1778" w:type="dxa"/>
            <w:tcBorders>
              <w:top w:val="single" w:sz="4" w:space="0" w:color="auto"/>
              <w:left w:val="single" w:sz="4" w:space="0" w:color="auto"/>
              <w:bottom w:val="single" w:sz="4" w:space="0" w:color="auto"/>
              <w:right w:val="single" w:sz="4" w:space="0" w:color="auto"/>
            </w:tcBorders>
          </w:tcPr>
          <w:p w14:paraId="7E079888" w14:textId="77777777" w:rsidR="00F046C6" w:rsidRPr="00F046C6" w:rsidRDefault="00F046C6" w:rsidP="00CB28D7">
            <w:pPr>
              <w:rPr>
                <w:rFonts w:ascii="仿宋" w:eastAsia="仿宋" w:hAnsi="仿宋" w:hint="eastAsia"/>
                <w:color w:val="000000" w:themeColor="text1"/>
                <w:szCs w:val="21"/>
              </w:rPr>
            </w:pPr>
            <w:r w:rsidRPr="0092697C">
              <w:rPr>
                <w:rFonts w:ascii="仿宋" w:eastAsia="仿宋" w:hAnsi="仿宋" w:hint="eastAsia"/>
                <w:color w:val="000000" w:themeColor="text1"/>
                <w:szCs w:val="21"/>
              </w:rPr>
              <w:t>有效</w:t>
            </w:r>
          </w:p>
        </w:tc>
      </w:tr>
    </w:tbl>
    <w:p w14:paraId="57D6E6A1" w14:textId="77777777" w:rsidR="00B618CC" w:rsidRDefault="00B618CC" w:rsidP="00AC7D77">
      <w:pPr>
        <w:spacing w:beforeLines="50" w:before="120"/>
        <w:rPr>
          <w:rFonts w:eastAsia="仿宋_GB2312"/>
          <w:sz w:val="24"/>
        </w:rPr>
      </w:pPr>
    </w:p>
    <w:p w14:paraId="6A5A93F0" w14:textId="77777777" w:rsidR="00B618CC" w:rsidRDefault="00B618CC" w:rsidP="00D57031">
      <w:pPr>
        <w:spacing w:beforeLines="50" w:before="120"/>
        <w:ind w:firstLineChars="200" w:firstLine="480"/>
        <w:rPr>
          <w:rFonts w:eastAsia="仿宋_GB2312"/>
          <w:sz w:val="24"/>
        </w:rPr>
      </w:pPr>
    </w:p>
    <w:p w14:paraId="2FEA5C25" w14:textId="77777777" w:rsidR="00B618CC" w:rsidRDefault="00B618CC">
      <w:pPr>
        <w:widowControl/>
        <w:jc w:val="left"/>
        <w:rPr>
          <w:rFonts w:eastAsia="仿宋_GB2312"/>
          <w:sz w:val="24"/>
        </w:rPr>
      </w:pPr>
      <w:r>
        <w:rPr>
          <w:rFonts w:eastAsia="仿宋_GB2312"/>
          <w:sz w:val="24"/>
        </w:rPr>
        <w:br w:type="page"/>
      </w:r>
    </w:p>
    <w:p w14:paraId="4CDDB7E1" w14:textId="77777777" w:rsidR="00B618CC" w:rsidRDefault="00B618CC" w:rsidP="00D57031">
      <w:pPr>
        <w:spacing w:beforeLines="50" w:before="120"/>
        <w:ind w:firstLineChars="200" w:firstLine="480"/>
        <w:rPr>
          <w:rFonts w:eastAsia="仿宋_GB2312"/>
          <w:sz w:val="24"/>
        </w:rPr>
        <w:sectPr w:rsidR="00B618CC" w:rsidSect="00D57031">
          <w:pgSz w:w="16838" w:h="11906" w:orient="landscape"/>
          <w:pgMar w:top="1797" w:right="1440" w:bottom="1276" w:left="1440" w:header="709" w:footer="709" w:gutter="0"/>
          <w:cols w:space="708"/>
          <w:docGrid w:linePitch="360"/>
        </w:sectPr>
      </w:pPr>
    </w:p>
    <w:p w14:paraId="70E414AB" w14:textId="77777777" w:rsidR="00B618CC" w:rsidRPr="007B34C1" w:rsidRDefault="00612482" w:rsidP="00612482">
      <w:pPr>
        <w:pStyle w:val="a3"/>
        <w:jc w:val="left"/>
        <w:rPr>
          <w:rFonts w:ascii="黑体" w:eastAsia="黑体" w:hAnsi="黑体" w:hint="eastAsia"/>
          <w:color w:val="000000" w:themeColor="text1"/>
          <w:sz w:val="32"/>
          <w:szCs w:val="22"/>
        </w:rPr>
      </w:pPr>
      <w:r w:rsidRPr="007B34C1">
        <w:rPr>
          <w:rFonts w:ascii="黑体" w:eastAsia="黑体" w:hAnsi="黑体" w:hint="eastAsia"/>
          <w:color w:val="000000" w:themeColor="text1"/>
          <w:sz w:val="32"/>
          <w:szCs w:val="22"/>
        </w:rPr>
        <w:lastRenderedPageBreak/>
        <w:t xml:space="preserve">附件2：          </w:t>
      </w:r>
      <w:r w:rsidR="00B618CC" w:rsidRPr="007B34C1">
        <w:rPr>
          <w:rFonts w:ascii="黑体" w:eastAsia="黑体" w:hAnsi="黑体" w:hint="eastAsia"/>
          <w:color w:val="000000" w:themeColor="text1"/>
          <w:sz w:val="32"/>
          <w:szCs w:val="22"/>
        </w:rPr>
        <w:t>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18"/>
        <w:gridCol w:w="3571"/>
        <w:gridCol w:w="963"/>
        <w:gridCol w:w="993"/>
        <w:gridCol w:w="850"/>
      </w:tblGrid>
      <w:tr w:rsidR="00B618CC" w14:paraId="63A3862F" w14:textId="77777777" w:rsidTr="000626D9">
        <w:trPr>
          <w:trHeight w:hRule="exact" w:val="907"/>
          <w:jc w:val="center"/>
        </w:trPr>
        <w:tc>
          <w:tcPr>
            <w:tcW w:w="1718" w:type="dxa"/>
            <w:tcBorders>
              <w:top w:val="single" w:sz="12" w:space="0" w:color="auto"/>
              <w:left w:val="single" w:sz="12" w:space="0" w:color="auto"/>
              <w:bottom w:val="single" w:sz="6" w:space="0" w:color="auto"/>
              <w:right w:val="single" w:sz="6" w:space="0" w:color="auto"/>
            </w:tcBorders>
            <w:vAlign w:val="center"/>
          </w:tcPr>
          <w:p w14:paraId="78F9CD78"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作 者</w:t>
            </w:r>
          </w:p>
        </w:tc>
        <w:tc>
          <w:tcPr>
            <w:tcW w:w="3571" w:type="dxa"/>
            <w:tcBorders>
              <w:top w:val="single" w:sz="12" w:space="0" w:color="auto"/>
              <w:left w:val="single" w:sz="6" w:space="0" w:color="auto"/>
              <w:bottom w:val="single" w:sz="6" w:space="0" w:color="auto"/>
              <w:right w:val="single" w:sz="6" w:space="0" w:color="auto"/>
            </w:tcBorders>
            <w:vAlign w:val="center"/>
          </w:tcPr>
          <w:p w14:paraId="224C5D6C"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论文（专著）名称/刊物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A8B034"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年卷</w:t>
            </w:r>
          </w:p>
          <w:p w14:paraId="707CAF07" w14:textId="77777777" w:rsidR="00B618CC" w:rsidRDefault="00B618CC" w:rsidP="000626D9">
            <w:pPr>
              <w:jc w:val="center"/>
              <w:rPr>
                <w:rFonts w:ascii="仿宋_GB2312" w:eastAsia="仿宋_GB2312"/>
                <w:color w:val="000000" w:themeColor="text1"/>
                <w:szCs w:val="21"/>
              </w:rPr>
            </w:pPr>
            <w:r>
              <w:rPr>
                <w:rFonts w:ascii="仿宋_GB2312" w:eastAsia="仿宋_GB2312" w:hAnsi="宋体" w:hint="eastAsia"/>
                <w:color w:val="000000" w:themeColor="text1"/>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A538E35"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发表</w:t>
            </w:r>
          </w:p>
          <w:p w14:paraId="72839265"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时间</w:t>
            </w:r>
          </w:p>
          <w:p w14:paraId="3C94125F"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7918CB9"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他引</w:t>
            </w:r>
          </w:p>
          <w:p w14:paraId="45D05040" w14:textId="77777777" w:rsidR="00B618CC" w:rsidRDefault="00B618CC" w:rsidP="000626D9">
            <w:pPr>
              <w:jc w:val="center"/>
              <w:rPr>
                <w:rFonts w:ascii="仿宋_GB2312" w:eastAsia="仿宋_GB2312" w:hAnsi="宋体" w:hint="eastAsia"/>
                <w:color w:val="000000" w:themeColor="text1"/>
                <w:sz w:val="24"/>
              </w:rPr>
            </w:pPr>
            <w:r>
              <w:rPr>
                <w:rFonts w:ascii="仿宋_GB2312" w:eastAsia="仿宋_GB2312" w:hAnsi="宋体" w:hint="eastAsia"/>
                <w:color w:val="000000" w:themeColor="text1"/>
                <w:sz w:val="24"/>
              </w:rPr>
              <w:t>总次数</w:t>
            </w:r>
          </w:p>
        </w:tc>
      </w:tr>
      <w:tr w:rsidR="00C97422" w14:paraId="0E9D92C5" w14:textId="77777777" w:rsidTr="00C97422">
        <w:trPr>
          <w:trHeight w:hRule="exact" w:val="1268"/>
          <w:jc w:val="center"/>
        </w:trPr>
        <w:tc>
          <w:tcPr>
            <w:tcW w:w="1718" w:type="dxa"/>
            <w:tcBorders>
              <w:top w:val="single" w:sz="12" w:space="0" w:color="auto"/>
              <w:left w:val="single" w:sz="12" w:space="0" w:color="auto"/>
              <w:bottom w:val="single" w:sz="6" w:space="0" w:color="auto"/>
              <w:right w:val="single" w:sz="6" w:space="0" w:color="auto"/>
            </w:tcBorders>
            <w:vAlign w:val="center"/>
          </w:tcPr>
          <w:p w14:paraId="38A557CA" w14:textId="6D349CB1" w:rsidR="00C97422" w:rsidRDefault="00C97422" w:rsidP="00C97422">
            <w:pPr>
              <w:rPr>
                <w:rFonts w:ascii="仿宋_GB2312" w:eastAsia="仿宋_GB2312" w:hAnsi="宋体" w:hint="eastAsia"/>
                <w:color w:val="000000" w:themeColor="text1"/>
                <w:sz w:val="24"/>
              </w:rPr>
            </w:pPr>
            <w:r>
              <w:rPr>
                <w:rFonts w:hint="eastAsia"/>
                <w:szCs w:val="21"/>
              </w:rPr>
              <w:t>C</w:t>
            </w:r>
            <w:r>
              <w:rPr>
                <w:szCs w:val="21"/>
              </w:rPr>
              <w:t>hai Min, Zh</w:t>
            </w:r>
            <w:r>
              <w:rPr>
                <w:rFonts w:hint="eastAsia"/>
                <w:szCs w:val="21"/>
              </w:rPr>
              <w:t>u Hanx</w:t>
            </w:r>
            <w:r>
              <w:rPr>
                <w:szCs w:val="21"/>
              </w:rPr>
              <w:t>i</w:t>
            </w:r>
            <w:r>
              <w:rPr>
                <w:rFonts w:hint="eastAsia"/>
                <w:szCs w:val="21"/>
              </w:rPr>
              <w:t>ao</w:t>
            </w:r>
            <w:r>
              <w:rPr>
                <w:szCs w:val="21"/>
              </w:rPr>
              <w:t xml:space="preserve">, </w:t>
            </w:r>
            <w:r>
              <w:rPr>
                <w:rFonts w:hint="eastAsia"/>
                <w:szCs w:val="21"/>
              </w:rPr>
              <w:t>Ren Yun</w:t>
            </w:r>
            <w:r>
              <w:rPr>
                <w:szCs w:val="21"/>
              </w:rPr>
              <w:t>, Zheng Shuihua</w:t>
            </w:r>
            <w:r>
              <w:rPr>
                <w:rFonts w:hint="eastAsia"/>
                <w:szCs w:val="21"/>
              </w:rPr>
              <w:t>*</w:t>
            </w:r>
          </w:p>
        </w:tc>
        <w:tc>
          <w:tcPr>
            <w:tcW w:w="3571" w:type="dxa"/>
            <w:tcBorders>
              <w:top w:val="single" w:sz="12" w:space="0" w:color="auto"/>
              <w:left w:val="single" w:sz="6" w:space="0" w:color="auto"/>
              <w:bottom w:val="single" w:sz="6" w:space="0" w:color="auto"/>
              <w:right w:val="single" w:sz="6" w:space="0" w:color="auto"/>
            </w:tcBorders>
            <w:vAlign w:val="center"/>
          </w:tcPr>
          <w:p w14:paraId="3A25AD56" w14:textId="6CC33DFF" w:rsidR="00C97422" w:rsidRDefault="00C97422" w:rsidP="00C97422">
            <w:pPr>
              <w:rPr>
                <w:rFonts w:ascii="仿宋_GB2312" w:eastAsia="仿宋_GB2312" w:hAnsi="宋体" w:hint="eastAsia"/>
                <w:color w:val="000000" w:themeColor="text1"/>
                <w:sz w:val="24"/>
              </w:rPr>
            </w:pPr>
            <w:r w:rsidRPr="00C97422">
              <w:rPr>
                <w:szCs w:val="21"/>
              </w:rPr>
              <w:t>Hydraulic dissipation analysis in reversible pump with a novel double-bend impeller for small pumped hydro storage based on entropy generation theory</w:t>
            </w:r>
            <w:r>
              <w:rPr>
                <w:rFonts w:hint="eastAsia"/>
                <w:szCs w:val="21"/>
              </w:rPr>
              <w:t>/Energy</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277849F" w14:textId="1D0EF815" w:rsidR="00C97422" w:rsidRPr="00C97422" w:rsidRDefault="00C97422" w:rsidP="00C97422">
            <w:pPr>
              <w:jc w:val="center"/>
              <w:rPr>
                <w:szCs w:val="21"/>
              </w:rPr>
            </w:pPr>
            <w:r w:rsidRPr="00C97422">
              <w:rPr>
                <w:rFonts w:hint="eastAsia"/>
                <w:szCs w:val="21"/>
              </w:rPr>
              <w:t>2024, 313: 134129</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E27B36F" w14:textId="192E43D2" w:rsidR="00C97422" w:rsidRDefault="00C97422" w:rsidP="00C97422">
            <w:pPr>
              <w:jc w:val="center"/>
              <w:rPr>
                <w:rFonts w:ascii="仿宋_GB2312" w:eastAsia="仿宋_GB2312" w:hAnsi="宋体" w:hint="eastAsia"/>
                <w:color w:val="000000" w:themeColor="text1"/>
                <w:sz w:val="24"/>
              </w:rPr>
            </w:pPr>
            <w:r>
              <w:rPr>
                <w:rFonts w:hint="eastAsia"/>
                <w:szCs w:val="21"/>
              </w:rPr>
              <w:t>2024-12</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41B83D6" w14:textId="28363381" w:rsidR="00C97422" w:rsidRPr="00C97422" w:rsidRDefault="00C97422" w:rsidP="00C97422">
            <w:pPr>
              <w:jc w:val="center"/>
              <w:rPr>
                <w:szCs w:val="21"/>
              </w:rPr>
            </w:pPr>
            <w:r w:rsidRPr="00C97422">
              <w:rPr>
                <w:rFonts w:hint="eastAsia"/>
                <w:szCs w:val="21"/>
              </w:rPr>
              <w:t>7</w:t>
            </w:r>
          </w:p>
        </w:tc>
      </w:tr>
      <w:tr w:rsidR="009E2234" w14:paraId="56235DFE" w14:textId="77777777" w:rsidTr="009E2234">
        <w:trPr>
          <w:trHeight w:hRule="exact" w:val="1395"/>
          <w:jc w:val="center"/>
        </w:trPr>
        <w:tc>
          <w:tcPr>
            <w:tcW w:w="1718" w:type="dxa"/>
            <w:tcBorders>
              <w:top w:val="single" w:sz="6" w:space="0" w:color="auto"/>
              <w:left w:val="single" w:sz="12" w:space="0" w:color="auto"/>
              <w:bottom w:val="single" w:sz="6" w:space="0" w:color="auto"/>
              <w:right w:val="single" w:sz="6" w:space="0" w:color="auto"/>
            </w:tcBorders>
            <w:vAlign w:val="center"/>
          </w:tcPr>
          <w:p w14:paraId="135F983C" w14:textId="30CB0D16" w:rsidR="009E2234" w:rsidRDefault="009E2234" w:rsidP="009E2234">
            <w:pPr>
              <w:rPr>
                <w:rFonts w:eastAsia="MS PGothic"/>
                <w:color w:val="333333"/>
                <w:sz w:val="24"/>
                <w:szCs w:val="24"/>
              </w:rPr>
            </w:pPr>
            <w:r>
              <w:rPr>
                <w:szCs w:val="21"/>
              </w:rPr>
              <w:t>Ren Yun</w:t>
            </w:r>
            <w:r>
              <w:rPr>
                <w:rFonts w:hint="eastAsia"/>
                <w:szCs w:val="21"/>
              </w:rPr>
              <w:t>*</w:t>
            </w:r>
            <w:r>
              <w:rPr>
                <w:szCs w:val="21"/>
              </w:rPr>
              <w:t>, Mo Xiaofan</w:t>
            </w:r>
            <w:r w:rsidRPr="003C0A04">
              <w:rPr>
                <w:szCs w:val="21"/>
              </w:rPr>
              <w:t xml:space="preserve">, </w:t>
            </w:r>
            <w:r>
              <w:rPr>
                <w:szCs w:val="21"/>
              </w:rPr>
              <w:t>Yang Bo, Zheng Shuihua, Yang Youdong</w:t>
            </w:r>
          </w:p>
        </w:tc>
        <w:tc>
          <w:tcPr>
            <w:tcW w:w="3571" w:type="dxa"/>
            <w:tcBorders>
              <w:top w:val="single" w:sz="6" w:space="0" w:color="auto"/>
              <w:left w:val="single" w:sz="6" w:space="0" w:color="auto"/>
              <w:bottom w:val="single" w:sz="6" w:space="0" w:color="auto"/>
              <w:right w:val="single" w:sz="6" w:space="0" w:color="auto"/>
            </w:tcBorders>
            <w:vAlign w:val="center"/>
          </w:tcPr>
          <w:p w14:paraId="5560037F" w14:textId="78C1D5D6" w:rsidR="009E2234" w:rsidRDefault="009E2234" w:rsidP="009E2234">
            <w:pPr>
              <w:rPr>
                <w:rFonts w:eastAsia="MS PGothic"/>
                <w:color w:val="333333"/>
                <w:sz w:val="24"/>
                <w:szCs w:val="24"/>
              </w:rPr>
            </w:pPr>
            <w:r w:rsidRPr="008149C4">
              <w:rPr>
                <w:szCs w:val="21"/>
              </w:rPr>
              <w:t xml:space="preserve">Multi-objective optimization design of a sewage pump based on non-dominated sorting genetic algorithm III </w:t>
            </w:r>
            <w:r>
              <w:rPr>
                <w:szCs w:val="21"/>
              </w:rPr>
              <w:t>/</w:t>
            </w:r>
            <w:r>
              <w:t xml:space="preserve"> </w:t>
            </w:r>
            <w:r w:rsidRPr="008149C4">
              <w:rPr>
                <w:szCs w:val="21"/>
              </w:rPr>
              <w:t>Physics of Fluids</w:t>
            </w:r>
          </w:p>
        </w:tc>
        <w:tc>
          <w:tcPr>
            <w:tcW w:w="963" w:type="dxa"/>
            <w:tcBorders>
              <w:top w:val="single" w:sz="6" w:space="0" w:color="auto"/>
              <w:left w:val="single" w:sz="6" w:space="0" w:color="auto"/>
              <w:bottom w:val="single" w:sz="6" w:space="0" w:color="auto"/>
              <w:right w:val="single" w:sz="6" w:space="0" w:color="auto"/>
            </w:tcBorders>
            <w:vAlign w:val="center"/>
          </w:tcPr>
          <w:p w14:paraId="5F7306D6" w14:textId="3F357292" w:rsidR="009E2234" w:rsidRDefault="009E2234" w:rsidP="009E2234">
            <w:pPr>
              <w:rPr>
                <w:rFonts w:eastAsia="MS PGothic"/>
                <w:color w:val="333333"/>
                <w:sz w:val="24"/>
                <w:szCs w:val="24"/>
              </w:rPr>
            </w:pPr>
            <w:r>
              <w:rPr>
                <w:szCs w:val="21"/>
              </w:rPr>
              <w:t>2024, 36:</w:t>
            </w:r>
            <w:r>
              <w:t xml:space="preserve"> </w:t>
            </w:r>
            <w:r w:rsidRPr="008149C4">
              <w:rPr>
                <w:szCs w:val="21"/>
              </w:rPr>
              <w:t>093342</w:t>
            </w:r>
          </w:p>
        </w:tc>
        <w:tc>
          <w:tcPr>
            <w:tcW w:w="993" w:type="dxa"/>
            <w:tcBorders>
              <w:top w:val="single" w:sz="6" w:space="0" w:color="auto"/>
              <w:left w:val="single" w:sz="6" w:space="0" w:color="auto"/>
              <w:bottom w:val="single" w:sz="6" w:space="0" w:color="auto"/>
              <w:right w:val="single" w:sz="6" w:space="0" w:color="auto"/>
            </w:tcBorders>
            <w:vAlign w:val="center"/>
          </w:tcPr>
          <w:p w14:paraId="5ADA2891" w14:textId="00792063" w:rsidR="009E2234" w:rsidRDefault="009E2234" w:rsidP="009E2234">
            <w:pPr>
              <w:rPr>
                <w:rFonts w:eastAsia="MS PGothic"/>
                <w:color w:val="333333"/>
                <w:sz w:val="24"/>
                <w:szCs w:val="24"/>
              </w:rPr>
            </w:pPr>
            <w:r w:rsidRPr="003C0A04">
              <w:rPr>
                <w:rFonts w:hint="eastAsia"/>
                <w:szCs w:val="21"/>
              </w:rPr>
              <w:t>2024</w:t>
            </w:r>
            <w:r>
              <w:rPr>
                <w:szCs w:val="21"/>
              </w:rPr>
              <w:t>-09</w:t>
            </w:r>
          </w:p>
        </w:tc>
        <w:tc>
          <w:tcPr>
            <w:tcW w:w="850" w:type="dxa"/>
            <w:tcBorders>
              <w:top w:val="single" w:sz="6" w:space="0" w:color="auto"/>
              <w:left w:val="single" w:sz="6" w:space="0" w:color="auto"/>
              <w:bottom w:val="single" w:sz="6" w:space="0" w:color="auto"/>
              <w:right w:val="single" w:sz="6" w:space="0" w:color="auto"/>
            </w:tcBorders>
            <w:vAlign w:val="center"/>
          </w:tcPr>
          <w:p w14:paraId="7E5320EF" w14:textId="5BD5615D" w:rsidR="009E2234" w:rsidRDefault="00BD3563" w:rsidP="00C97422">
            <w:pPr>
              <w:jc w:val="center"/>
              <w:rPr>
                <w:color w:val="333333"/>
                <w:sz w:val="24"/>
                <w:szCs w:val="24"/>
              </w:rPr>
            </w:pPr>
            <w:r>
              <w:rPr>
                <w:rFonts w:hint="eastAsia"/>
                <w:color w:val="333333"/>
                <w:sz w:val="24"/>
                <w:szCs w:val="24"/>
              </w:rPr>
              <w:t>5</w:t>
            </w:r>
          </w:p>
        </w:tc>
      </w:tr>
      <w:tr w:rsidR="009E2234" w14:paraId="09C96851" w14:textId="77777777" w:rsidTr="009E2234">
        <w:trPr>
          <w:trHeight w:hRule="exact" w:val="1560"/>
          <w:jc w:val="center"/>
        </w:trPr>
        <w:tc>
          <w:tcPr>
            <w:tcW w:w="1718" w:type="dxa"/>
            <w:tcBorders>
              <w:top w:val="single" w:sz="6" w:space="0" w:color="auto"/>
              <w:left w:val="single" w:sz="12" w:space="0" w:color="auto"/>
              <w:bottom w:val="single" w:sz="6" w:space="0" w:color="auto"/>
              <w:right w:val="single" w:sz="6" w:space="0" w:color="auto"/>
            </w:tcBorders>
            <w:vAlign w:val="center"/>
          </w:tcPr>
          <w:p w14:paraId="7EC3A99C" w14:textId="1E35D2EF" w:rsidR="009E2234" w:rsidRDefault="009E2234" w:rsidP="009E2234">
            <w:pPr>
              <w:rPr>
                <w:rFonts w:eastAsiaTheme="minorEastAsia"/>
                <w:sz w:val="24"/>
                <w:szCs w:val="24"/>
              </w:rPr>
            </w:pPr>
            <w:r>
              <w:rPr>
                <w:rFonts w:hint="eastAsia"/>
                <w:szCs w:val="21"/>
              </w:rPr>
              <w:t>C</w:t>
            </w:r>
            <w:r>
              <w:rPr>
                <w:szCs w:val="21"/>
              </w:rPr>
              <w:t>hai Min, Luo Kun, Wang Haiou, Zheng Shuihua</w:t>
            </w:r>
            <w:r>
              <w:rPr>
                <w:rFonts w:hint="eastAsia"/>
                <w:szCs w:val="21"/>
              </w:rPr>
              <w:t>*</w:t>
            </w:r>
            <w:r>
              <w:rPr>
                <w:szCs w:val="21"/>
              </w:rPr>
              <w:t>, Fan Jianren</w:t>
            </w:r>
          </w:p>
        </w:tc>
        <w:tc>
          <w:tcPr>
            <w:tcW w:w="3571" w:type="dxa"/>
            <w:tcBorders>
              <w:top w:val="single" w:sz="6" w:space="0" w:color="auto"/>
              <w:left w:val="single" w:sz="6" w:space="0" w:color="auto"/>
              <w:bottom w:val="single" w:sz="6" w:space="0" w:color="auto"/>
              <w:right w:val="single" w:sz="6" w:space="0" w:color="auto"/>
            </w:tcBorders>
            <w:vAlign w:val="center"/>
          </w:tcPr>
          <w:p w14:paraId="334EB7DD" w14:textId="11E9EEBF" w:rsidR="009E2234" w:rsidRDefault="009E2234" w:rsidP="009E2234">
            <w:pPr>
              <w:rPr>
                <w:sz w:val="24"/>
                <w:szCs w:val="24"/>
              </w:rPr>
            </w:pPr>
            <w:r w:rsidRPr="00E26F7E">
              <w:rPr>
                <w:szCs w:val="21"/>
              </w:rPr>
              <w:t>Imposing mixed Dirichlet-Neumann-Robin boundary conditions on irregular domains in a level set/ghost fluid based finite difference framework</w:t>
            </w:r>
            <w:r>
              <w:rPr>
                <w:szCs w:val="21"/>
              </w:rPr>
              <w:t xml:space="preserve"> / </w:t>
            </w:r>
            <w:r w:rsidRPr="00E26F7E">
              <w:rPr>
                <w:szCs w:val="21"/>
              </w:rPr>
              <w:t>Computers &amp; Fluids</w:t>
            </w:r>
          </w:p>
        </w:tc>
        <w:tc>
          <w:tcPr>
            <w:tcW w:w="963" w:type="dxa"/>
            <w:tcBorders>
              <w:top w:val="single" w:sz="6" w:space="0" w:color="auto"/>
              <w:left w:val="single" w:sz="6" w:space="0" w:color="auto"/>
              <w:bottom w:val="single" w:sz="6" w:space="0" w:color="auto"/>
              <w:right w:val="single" w:sz="6" w:space="0" w:color="auto"/>
            </w:tcBorders>
            <w:vAlign w:val="center"/>
          </w:tcPr>
          <w:p w14:paraId="6DF06C3A" w14:textId="5678D9A5" w:rsidR="009E2234" w:rsidRDefault="009E2234" w:rsidP="009E2234">
            <w:pPr>
              <w:rPr>
                <w:rFonts w:eastAsiaTheme="minorEastAsia"/>
                <w:sz w:val="24"/>
                <w:szCs w:val="24"/>
              </w:rPr>
            </w:pPr>
            <w:r>
              <w:rPr>
                <w:rFonts w:hint="eastAsia"/>
                <w:szCs w:val="21"/>
              </w:rPr>
              <w:t>2</w:t>
            </w:r>
            <w:r>
              <w:rPr>
                <w:szCs w:val="21"/>
              </w:rPr>
              <w:t>021, 214: 104772</w:t>
            </w:r>
          </w:p>
        </w:tc>
        <w:tc>
          <w:tcPr>
            <w:tcW w:w="993" w:type="dxa"/>
            <w:tcBorders>
              <w:top w:val="single" w:sz="6" w:space="0" w:color="auto"/>
              <w:left w:val="single" w:sz="6" w:space="0" w:color="auto"/>
              <w:bottom w:val="single" w:sz="6" w:space="0" w:color="auto"/>
              <w:right w:val="single" w:sz="6" w:space="0" w:color="auto"/>
            </w:tcBorders>
            <w:vAlign w:val="center"/>
          </w:tcPr>
          <w:p w14:paraId="3B74F032" w14:textId="75427AFC" w:rsidR="009E2234" w:rsidRDefault="009E2234" w:rsidP="009E2234">
            <w:pPr>
              <w:rPr>
                <w:rFonts w:ascii="宋体" w:hAnsi="宋体" w:hint="eastAsia"/>
                <w:color w:val="000000" w:themeColor="text1"/>
                <w:szCs w:val="21"/>
              </w:rPr>
            </w:pPr>
            <w:r>
              <w:rPr>
                <w:rFonts w:hint="eastAsia"/>
                <w:szCs w:val="21"/>
              </w:rPr>
              <w:t>2</w:t>
            </w:r>
            <w:r>
              <w:rPr>
                <w:szCs w:val="21"/>
              </w:rPr>
              <w:t>021-01</w:t>
            </w:r>
          </w:p>
        </w:tc>
        <w:tc>
          <w:tcPr>
            <w:tcW w:w="850" w:type="dxa"/>
            <w:tcBorders>
              <w:top w:val="single" w:sz="6" w:space="0" w:color="auto"/>
              <w:left w:val="single" w:sz="6" w:space="0" w:color="auto"/>
              <w:bottom w:val="single" w:sz="6" w:space="0" w:color="auto"/>
              <w:right w:val="single" w:sz="6" w:space="0" w:color="auto"/>
            </w:tcBorders>
            <w:vAlign w:val="center"/>
          </w:tcPr>
          <w:p w14:paraId="102F8336" w14:textId="0E8DD7AD" w:rsidR="009E2234" w:rsidRDefault="00AB63CA" w:rsidP="00C97422">
            <w:pPr>
              <w:jc w:val="center"/>
              <w:rPr>
                <w:rFonts w:ascii="宋体" w:hAnsi="宋体" w:hint="eastAsia"/>
                <w:color w:val="000000" w:themeColor="text1"/>
                <w:szCs w:val="21"/>
              </w:rPr>
            </w:pPr>
            <w:r>
              <w:rPr>
                <w:rFonts w:hint="eastAsia"/>
                <w:color w:val="000000" w:themeColor="text1"/>
                <w:szCs w:val="21"/>
              </w:rPr>
              <w:t>10</w:t>
            </w:r>
          </w:p>
        </w:tc>
      </w:tr>
      <w:tr w:rsidR="00B618CC" w14:paraId="3E636969" w14:textId="77777777" w:rsidTr="000626D9">
        <w:trPr>
          <w:trHeight w:hRule="exact" w:val="851"/>
          <w:jc w:val="center"/>
        </w:trPr>
        <w:tc>
          <w:tcPr>
            <w:tcW w:w="1718" w:type="dxa"/>
            <w:tcBorders>
              <w:top w:val="single" w:sz="6" w:space="0" w:color="auto"/>
              <w:left w:val="single" w:sz="12" w:space="0" w:color="auto"/>
              <w:bottom w:val="single" w:sz="6" w:space="0" w:color="auto"/>
              <w:right w:val="single" w:sz="6" w:space="0" w:color="auto"/>
            </w:tcBorders>
            <w:vAlign w:val="center"/>
          </w:tcPr>
          <w:p w14:paraId="0EB399A9" w14:textId="77777777" w:rsidR="00B618CC" w:rsidRDefault="00B618CC" w:rsidP="000626D9">
            <w:pPr>
              <w:rPr>
                <w:rFonts w:ascii="宋体" w:hAnsi="宋体" w:hint="eastAsia"/>
                <w:color w:val="000000" w:themeColor="text1"/>
                <w:szCs w:val="21"/>
              </w:rPr>
            </w:pPr>
          </w:p>
        </w:tc>
        <w:tc>
          <w:tcPr>
            <w:tcW w:w="3571" w:type="dxa"/>
            <w:tcBorders>
              <w:top w:val="single" w:sz="6" w:space="0" w:color="auto"/>
              <w:left w:val="single" w:sz="6" w:space="0" w:color="auto"/>
              <w:bottom w:val="single" w:sz="6" w:space="0" w:color="auto"/>
              <w:right w:val="single" w:sz="6" w:space="0" w:color="auto"/>
            </w:tcBorders>
            <w:vAlign w:val="center"/>
          </w:tcPr>
          <w:p w14:paraId="1B1A9EA5" w14:textId="77777777" w:rsidR="00B618CC" w:rsidRDefault="00B618CC" w:rsidP="000626D9">
            <w:pPr>
              <w:rPr>
                <w:rFonts w:ascii="宋体" w:hAnsi="宋体" w:hint="eastAsia"/>
                <w:color w:val="000000" w:themeColor="text1"/>
                <w:szCs w:val="21"/>
              </w:rPr>
            </w:pPr>
          </w:p>
        </w:tc>
        <w:tc>
          <w:tcPr>
            <w:tcW w:w="963" w:type="dxa"/>
            <w:tcBorders>
              <w:top w:val="single" w:sz="6" w:space="0" w:color="auto"/>
              <w:left w:val="single" w:sz="6" w:space="0" w:color="auto"/>
              <w:bottom w:val="single" w:sz="6" w:space="0" w:color="auto"/>
              <w:right w:val="single" w:sz="6" w:space="0" w:color="auto"/>
            </w:tcBorders>
            <w:vAlign w:val="center"/>
          </w:tcPr>
          <w:p w14:paraId="6744E6E5" w14:textId="77777777" w:rsidR="00B618CC" w:rsidRDefault="00B618CC" w:rsidP="000626D9">
            <w:pPr>
              <w:rPr>
                <w:rFonts w:ascii="宋体" w:hAnsi="宋体" w:hint="eastAsia"/>
                <w:color w:val="000000" w:themeColor="text1"/>
                <w:szCs w:val="21"/>
              </w:rPr>
            </w:pPr>
          </w:p>
        </w:tc>
        <w:tc>
          <w:tcPr>
            <w:tcW w:w="993" w:type="dxa"/>
            <w:tcBorders>
              <w:top w:val="single" w:sz="6" w:space="0" w:color="auto"/>
              <w:left w:val="single" w:sz="6" w:space="0" w:color="auto"/>
              <w:bottom w:val="single" w:sz="6" w:space="0" w:color="auto"/>
              <w:right w:val="single" w:sz="6" w:space="0" w:color="auto"/>
            </w:tcBorders>
            <w:vAlign w:val="center"/>
          </w:tcPr>
          <w:p w14:paraId="595ADFEB" w14:textId="77777777" w:rsidR="00B618CC" w:rsidRDefault="00B618CC" w:rsidP="000626D9">
            <w:pPr>
              <w:rPr>
                <w:rFonts w:ascii="宋体" w:hAnsi="宋体" w:hint="eastAsia"/>
                <w:color w:val="000000" w:themeColor="text1"/>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0E4D1676" w14:textId="77777777" w:rsidR="00B618CC" w:rsidRDefault="00B618CC" w:rsidP="000626D9">
            <w:pPr>
              <w:rPr>
                <w:rFonts w:ascii="宋体" w:hAnsi="宋体" w:hint="eastAsia"/>
                <w:color w:val="000000" w:themeColor="text1"/>
                <w:szCs w:val="21"/>
              </w:rPr>
            </w:pPr>
          </w:p>
        </w:tc>
      </w:tr>
      <w:tr w:rsidR="00B618CC" w14:paraId="5C55C387" w14:textId="77777777" w:rsidTr="000626D9">
        <w:trPr>
          <w:trHeight w:hRule="exact" w:val="851"/>
          <w:jc w:val="center"/>
        </w:trPr>
        <w:tc>
          <w:tcPr>
            <w:tcW w:w="1718" w:type="dxa"/>
            <w:tcBorders>
              <w:top w:val="single" w:sz="6" w:space="0" w:color="auto"/>
              <w:left w:val="single" w:sz="12" w:space="0" w:color="auto"/>
              <w:bottom w:val="single" w:sz="6" w:space="0" w:color="auto"/>
              <w:right w:val="single" w:sz="6" w:space="0" w:color="auto"/>
            </w:tcBorders>
            <w:vAlign w:val="center"/>
          </w:tcPr>
          <w:p w14:paraId="06CFB1FF" w14:textId="77777777" w:rsidR="00B618CC" w:rsidRDefault="00B618CC" w:rsidP="000626D9">
            <w:pPr>
              <w:rPr>
                <w:rFonts w:ascii="宋体" w:hAnsi="宋体" w:hint="eastAsia"/>
                <w:color w:val="000000" w:themeColor="text1"/>
                <w:szCs w:val="21"/>
              </w:rPr>
            </w:pPr>
          </w:p>
        </w:tc>
        <w:tc>
          <w:tcPr>
            <w:tcW w:w="3571" w:type="dxa"/>
            <w:tcBorders>
              <w:top w:val="single" w:sz="6" w:space="0" w:color="auto"/>
              <w:left w:val="single" w:sz="6" w:space="0" w:color="auto"/>
              <w:bottom w:val="single" w:sz="6" w:space="0" w:color="auto"/>
              <w:right w:val="single" w:sz="6" w:space="0" w:color="auto"/>
            </w:tcBorders>
            <w:vAlign w:val="center"/>
          </w:tcPr>
          <w:p w14:paraId="68EC36BC" w14:textId="77777777" w:rsidR="00B618CC" w:rsidRDefault="00B618CC" w:rsidP="000626D9">
            <w:pPr>
              <w:rPr>
                <w:rFonts w:ascii="宋体" w:hAnsi="宋体" w:hint="eastAsia"/>
                <w:color w:val="000000" w:themeColor="text1"/>
                <w:szCs w:val="21"/>
              </w:rPr>
            </w:pPr>
          </w:p>
        </w:tc>
        <w:tc>
          <w:tcPr>
            <w:tcW w:w="963" w:type="dxa"/>
            <w:tcBorders>
              <w:top w:val="single" w:sz="6" w:space="0" w:color="auto"/>
              <w:left w:val="single" w:sz="6" w:space="0" w:color="auto"/>
              <w:bottom w:val="single" w:sz="6" w:space="0" w:color="auto"/>
              <w:right w:val="single" w:sz="6" w:space="0" w:color="auto"/>
            </w:tcBorders>
            <w:vAlign w:val="center"/>
          </w:tcPr>
          <w:p w14:paraId="48FCC5DA" w14:textId="77777777" w:rsidR="00B618CC" w:rsidRDefault="00B618CC" w:rsidP="000626D9">
            <w:pPr>
              <w:rPr>
                <w:rFonts w:ascii="宋体" w:hAnsi="宋体" w:hint="eastAsia"/>
                <w:color w:val="000000" w:themeColor="text1"/>
                <w:szCs w:val="21"/>
              </w:rPr>
            </w:pPr>
          </w:p>
        </w:tc>
        <w:tc>
          <w:tcPr>
            <w:tcW w:w="993" w:type="dxa"/>
            <w:tcBorders>
              <w:top w:val="single" w:sz="6" w:space="0" w:color="auto"/>
              <w:left w:val="single" w:sz="6" w:space="0" w:color="auto"/>
              <w:bottom w:val="single" w:sz="6" w:space="0" w:color="auto"/>
              <w:right w:val="single" w:sz="6" w:space="0" w:color="auto"/>
            </w:tcBorders>
            <w:vAlign w:val="center"/>
          </w:tcPr>
          <w:p w14:paraId="243F2A31" w14:textId="77777777" w:rsidR="00B618CC" w:rsidRDefault="00B618CC" w:rsidP="000626D9">
            <w:pPr>
              <w:rPr>
                <w:rFonts w:ascii="宋体" w:hAnsi="宋体" w:hint="eastAsia"/>
                <w:color w:val="000000" w:themeColor="text1"/>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26426628" w14:textId="77777777" w:rsidR="00B618CC" w:rsidRDefault="00B618CC" w:rsidP="000626D9">
            <w:pPr>
              <w:rPr>
                <w:rFonts w:ascii="宋体" w:hAnsi="宋体" w:hint="eastAsia"/>
                <w:color w:val="000000" w:themeColor="text1"/>
                <w:szCs w:val="21"/>
              </w:rPr>
            </w:pPr>
          </w:p>
        </w:tc>
      </w:tr>
      <w:tr w:rsidR="00B618CC" w14:paraId="4E0DAFC6" w14:textId="77777777" w:rsidTr="000626D9">
        <w:trPr>
          <w:trHeight w:hRule="exact" w:val="851"/>
          <w:jc w:val="center"/>
        </w:trPr>
        <w:tc>
          <w:tcPr>
            <w:tcW w:w="1718" w:type="dxa"/>
            <w:tcBorders>
              <w:top w:val="single" w:sz="6" w:space="0" w:color="auto"/>
              <w:left w:val="single" w:sz="12" w:space="0" w:color="auto"/>
              <w:bottom w:val="single" w:sz="6" w:space="0" w:color="auto"/>
              <w:right w:val="single" w:sz="6" w:space="0" w:color="auto"/>
            </w:tcBorders>
            <w:vAlign w:val="center"/>
          </w:tcPr>
          <w:p w14:paraId="613AF852" w14:textId="77777777" w:rsidR="00B618CC" w:rsidRDefault="00B618CC" w:rsidP="000626D9">
            <w:pPr>
              <w:rPr>
                <w:rFonts w:eastAsiaTheme="minorEastAsia"/>
                <w:sz w:val="24"/>
                <w:szCs w:val="24"/>
              </w:rPr>
            </w:pPr>
          </w:p>
        </w:tc>
        <w:tc>
          <w:tcPr>
            <w:tcW w:w="3571" w:type="dxa"/>
            <w:tcBorders>
              <w:top w:val="single" w:sz="6" w:space="0" w:color="auto"/>
              <w:left w:val="single" w:sz="6" w:space="0" w:color="auto"/>
              <w:bottom w:val="single" w:sz="6" w:space="0" w:color="auto"/>
              <w:right w:val="single" w:sz="6" w:space="0" w:color="auto"/>
            </w:tcBorders>
            <w:vAlign w:val="center"/>
          </w:tcPr>
          <w:p w14:paraId="2E55394F" w14:textId="77777777" w:rsidR="00B618CC" w:rsidRDefault="00B618CC" w:rsidP="000626D9">
            <w:pPr>
              <w:rPr>
                <w:rFonts w:eastAsiaTheme="minorEastAsia"/>
                <w:sz w:val="24"/>
                <w:szCs w:val="24"/>
              </w:rPr>
            </w:pPr>
          </w:p>
        </w:tc>
        <w:tc>
          <w:tcPr>
            <w:tcW w:w="963" w:type="dxa"/>
            <w:tcBorders>
              <w:top w:val="single" w:sz="6" w:space="0" w:color="auto"/>
              <w:left w:val="single" w:sz="6" w:space="0" w:color="auto"/>
              <w:bottom w:val="single" w:sz="6" w:space="0" w:color="auto"/>
              <w:right w:val="single" w:sz="6" w:space="0" w:color="auto"/>
            </w:tcBorders>
            <w:vAlign w:val="center"/>
          </w:tcPr>
          <w:p w14:paraId="1684452C" w14:textId="77777777" w:rsidR="00B618CC" w:rsidRDefault="00B618CC" w:rsidP="000626D9">
            <w:pPr>
              <w:rPr>
                <w:rFonts w:eastAsiaTheme="minorEastAsia"/>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6B5E68AC" w14:textId="77777777" w:rsidR="00B618CC" w:rsidRDefault="00B618CC" w:rsidP="000626D9">
            <w:pPr>
              <w:rPr>
                <w:rFonts w:ascii="宋体" w:hAnsi="宋体" w:hint="eastAsia"/>
                <w:color w:val="000000" w:themeColor="text1"/>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1FE27776" w14:textId="77777777" w:rsidR="00B618CC" w:rsidRDefault="00B618CC" w:rsidP="000626D9">
            <w:pPr>
              <w:rPr>
                <w:rFonts w:ascii="宋体" w:hAnsi="宋体" w:hint="eastAsia"/>
                <w:color w:val="000000" w:themeColor="text1"/>
                <w:szCs w:val="21"/>
              </w:rPr>
            </w:pPr>
          </w:p>
        </w:tc>
      </w:tr>
      <w:tr w:rsidR="00B618CC" w14:paraId="02F99BC9" w14:textId="77777777" w:rsidTr="000626D9">
        <w:trPr>
          <w:trHeight w:hRule="exact" w:val="851"/>
          <w:jc w:val="center"/>
        </w:trPr>
        <w:tc>
          <w:tcPr>
            <w:tcW w:w="1718" w:type="dxa"/>
            <w:tcBorders>
              <w:top w:val="single" w:sz="6" w:space="0" w:color="auto"/>
              <w:left w:val="single" w:sz="12" w:space="0" w:color="auto"/>
              <w:bottom w:val="single" w:sz="6" w:space="0" w:color="auto"/>
              <w:right w:val="single" w:sz="6" w:space="0" w:color="auto"/>
            </w:tcBorders>
            <w:vAlign w:val="center"/>
          </w:tcPr>
          <w:p w14:paraId="7E1D2AD3" w14:textId="77777777" w:rsidR="00B618CC" w:rsidRDefault="00B618CC" w:rsidP="000626D9">
            <w:pPr>
              <w:rPr>
                <w:rFonts w:eastAsiaTheme="minorEastAsia"/>
                <w:sz w:val="24"/>
                <w:szCs w:val="24"/>
              </w:rPr>
            </w:pPr>
          </w:p>
        </w:tc>
        <w:tc>
          <w:tcPr>
            <w:tcW w:w="3571" w:type="dxa"/>
            <w:tcBorders>
              <w:top w:val="single" w:sz="6" w:space="0" w:color="auto"/>
              <w:left w:val="single" w:sz="6" w:space="0" w:color="auto"/>
              <w:bottom w:val="single" w:sz="6" w:space="0" w:color="auto"/>
              <w:right w:val="single" w:sz="6" w:space="0" w:color="auto"/>
            </w:tcBorders>
            <w:vAlign w:val="center"/>
          </w:tcPr>
          <w:p w14:paraId="4000D012" w14:textId="77777777" w:rsidR="00B618CC" w:rsidRDefault="00B618CC" w:rsidP="000626D9">
            <w:pPr>
              <w:rPr>
                <w:rFonts w:eastAsiaTheme="minorEastAsia"/>
                <w:sz w:val="24"/>
                <w:szCs w:val="24"/>
              </w:rPr>
            </w:pPr>
          </w:p>
        </w:tc>
        <w:tc>
          <w:tcPr>
            <w:tcW w:w="963" w:type="dxa"/>
            <w:tcBorders>
              <w:top w:val="single" w:sz="6" w:space="0" w:color="auto"/>
              <w:left w:val="single" w:sz="6" w:space="0" w:color="auto"/>
              <w:bottom w:val="single" w:sz="6" w:space="0" w:color="auto"/>
              <w:right w:val="single" w:sz="6" w:space="0" w:color="auto"/>
            </w:tcBorders>
            <w:vAlign w:val="center"/>
          </w:tcPr>
          <w:p w14:paraId="7A3B2045" w14:textId="77777777" w:rsidR="00B618CC" w:rsidRDefault="00B618CC" w:rsidP="000626D9">
            <w:pPr>
              <w:rPr>
                <w:rFonts w:eastAsiaTheme="minorEastAsia"/>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4952002F" w14:textId="77777777" w:rsidR="00B618CC" w:rsidRDefault="00B618CC" w:rsidP="000626D9">
            <w:pPr>
              <w:rPr>
                <w:rFonts w:ascii="宋体" w:hAnsi="宋体" w:hint="eastAsia"/>
                <w:color w:val="000000" w:themeColor="text1"/>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69DDF47F" w14:textId="77777777" w:rsidR="00B618CC" w:rsidRDefault="00B618CC" w:rsidP="000626D9">
            <w:pPr>
              <w:rPr>
                <w:rFonts w:ascii="宋体" w:hAnsi="宋体" w:hint="eastAsia"/>
                <w:color w:val="000000" w:themeColor="text1"/>
                <w:szCs w:val="21"/>
              </w:rPr>
            </w:pPr>
          </w:p>
        </w:tc>
      </w:tr>
      <w:tr w:rsidR="00B618CC" w14:paraId="6308D8DB" w14:textId="77777777" w:rsidTr="000626D9">
        <w:trPr>
          <w:trHeight w:hRule="exact" w:val="851"/>
          <w:jc w:val="center"/>
        </w:trPr>
        <w:tc>
          <w:tcPr>
            <w:tcW w:w="1718" w:type="dxa"/>
            <w:tcBorders>
              <w:top w:val="single" w:sz="6" w:space="0" w:color="auto"/>
              <w:left w:val="single" w:sz="12" w:space="0" w:color="auto"/>
              <w:bottom w:val="single" w:sz="6" w:space="0" w:color="auto"/>
              <w:right w:val="single" w:sz="6" w:space="0" w:color="auto"/>
            </w:tcBorders>
            <w:vAlign w:val="center"/>
          </w:tcPr>
          <w:p w14:paraId="3CDA13DC" w14:textId="77777777" w:rsidR="00B618CC" w:rsidRDefault="00B618CC" w:rsidP="000626D9">
            <w:pPr>
              <w:rPr>
                <w:rFonts w:ascii="宋体" w:hAnsi="宋体" w:hint="eastAsia"/>
                <w:color w:val="000000" w:themeColor="text1"/>
                <w:szCs w:val="21"/>
              </w:rPr>
            </w:pPr>
          </w:p>
        </w:tc>
        <w:tc>
          <w:tcPr>
            <w:tcW w:w="3571" w:type="dxa"/>
            <w:tcBorders>
              <w:top w:val="single" w:sz="6" w:space="0" w:color="auto"/>
              <w:left w:val="single" w:sz="6" w:space="0" w:color="auto"/>
              <w:bottom w:val="single" w:sz="6" w:space="0" w:color="auto"/>
              <w:right w:val="single" w:sz="6" w:space="0" w:color="auto"/>
            </w:tcBorders>
            <w:vAlign w:val="center"/>
          </w:tcPr>
          <w:p w14:paraId="1538AE5A" w14:textId="77777777" w:rsidR="00B618CC" w:rsidRDefault="00B618CC" w:rsidP="000626D9">
            <w:pPr>
              <w:rPr>
                <w:rFonts w:ascii="宋体" w:hAnsi="宋体" w:hint="eastAsia"/>
                <w:color w:val="000000" w:themeColor="text1"/>
                <w:szCs w:val="21"/>
              </w:rPr>
            </w:pPr>
          </w:p>
        </w:tc>
        <w:tc>
          <w:tcPr>
            <w:tcW w:w="963" w:type="dxa"/>
            <w:tcBorders>
              <w:top w:val="single" w:sz="6" w:space="0" w:color="auto"/>
              <w:left w:val="single" w:sz="6" w:space="0" w:color="auto"/>
              <w:bottom w:val="single" w:sz="6" w:space="0" w:color="auto"/>
              <w:right w:val="single" w:sz="6" w:space="0" w:color="auto"/>
            </w:tcBorders>
            <w:vAlign w:val="center"/>
          </w:tcPr>
          <w:p w14:paraId="3A856B7E" w14:textId="77777777" w:rsidR="00B618CC" w:rsidRDefault="00B618CC" w:rsidP="000626D9">
            <w:pPr>
              <w:rPr>
                <w:rFonts w:ascii="宋体" w:hAnsi="宋体" w:hint="eastAsia"/>
                <w:color w:val="000000" w:themeColor="text1"/>
                <w:szCs w:val="21"/>
              </w:rPr>
            </w:pPr>
          </w:p>
        </w:tc>
        <w:tc>
          <w:tcPr>
            <w:tcW w:w="993" w:type="dxa"/>
            <w:tcBorders>
              <w:top w:val="single" w:sz="6" w:space="0" w:color="auto"/>
              <w:left w:val="single" w:sz="6" w:space="0" w:color="auto"/>
              <w:bottom w:val="single" w:sz="6" w:space="0" w:color="auto"/>
              <w:right w:val="single" w:sz="6" w:space="0" w:color="auto"/>
            </w:tcBorders>
            <w:vAlign w:val="center"/>
          </w:tcPr>
          <w:p w14:paraId="2B798E7A" w14:textId="77777777" w:rsidR="00B618CC" w:rsidRDefault="00B618CC" w:rsidP="000626D9">
            <w:pPr>
              <w:rPr>
                <w:rFonts w:ascii="宋体" w:hAnsi="宋体" w:hint="eastAsia"/>
                <w:color w:val="000000" w:themeColor="text1"/>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715B9FA8" w14:textId="77777777" w:rsidR="00B618CC" w:rsidRDefault="00B618CC" w:rsidP="000626D9">
            <w:pPr>
              <w:rPr>
                <w:rFonts w:ascii="宋体" w:hAnsi="宋体" w:hint="eastAsia"/>
                <w:color w:val="000000" w:themeColor="text1"/>
                <w:szCs w:val="21"/>
              </w:rPr>
            </w:pPr>
          </w:p>
        </w:tc>
      </w:tr>
      <w:tr w:rsidR="00B618CC" w14:paraId="012B50D3" w14:textId="77777777" w:rsidTr="000626D9">
        <w:trPr>
          <w:trHeight w:hRule="exact" w:val="851"/>
          <w:jc w:val="center"/>
        </w:trPr>
        <w:tc>
          <w:tcPr>
            <w:tcW w:w="1718" w:type="dxa"/>
            <w:tcBorders>
              <w:top w:val="single" w:sz="6" w:space="0" w:color="auto"/>
              <w:left w:val="single" w:sz="12" w:space="0" w:color="auto"/>
              <w:bottom w:val="single" w:sz="6" w:space="0" w:color="auto"/>
              <w:right w:val="single" w:sz="6" w:space="0" w:color="auto"/>
            </w:tcBorders>
            <w:vAlign w:val="center"/>
          </w:tcPr>
          <w:p w14:paraId="657427E4" w14:textId="77777777" w:rsidR="00B618CC" w:rsidRDefault="00B618CC" w:rsidP="000626D9">
            <w:pPr>
              <w:rPr>
                <w:rFonts w:ascii="宋体" w:hAnsi="宋体" w:hint="eastAsia"/>
                <w:color w:val="000000" w:themeColor="text1"/>
                <w:szCs w:val="21"/>
              </w:rPr>
            </w:pPr>
          </w:p>
        </w:tc>
        <w:tc>
          <w:tcPr>
            <w:tcW w:w="3571" w:type="dxa"/>
            <w:tcBorders>
              <w:top w:val="single" w:sz="6" w:space="0" w:color="auto"/>
              <w:left w:val="single" w:sz="6" w:space="0" w:color="auto"/>
              <w:bottom w:val="single" w:sz="6" w:space="0" w:color="auto"/>
              <w:right w:val="single" w:sz="6" w:space="0" w:color="auto"/>
            </w:tcBorders>
            <w:vAlign w:val="center"/>
          </w:tcPr>
          <w:p w14:paraId="342B49F8" w14:textId="77777777" w:rsidR="00B618CC" w:rsidRDefault="00B618CC" w:rsidP="000626D9">
            <w:pPr>
              <w:rPr>
                <w:rFonts w:ascii="宋体" w:hAnsi="宋体" w:hint="eastAsia"/>
                <w:color w:val="000000" w:themeColor="text1"/>
                <w:szCs w:val="21"/>
              </w:rPr>
            </w:pPr>
          </w:p>
        </w:tc>
        <w:tc>
          <w:tcPr>
            <w:tcW w:w="963" w:type="dxa"/>
            <w:tcBorders>
              <w:top w:val="single" w:sz="6" w:space="0" w:color="auto"/>
              <w:left w:val="single" w:sz="6" w:space="0" w:color="auto"/>
              <w:bottom w:val="single" w:sz="6" w:space="0" w:color="auto"/>
              <w:right w:val="single" w:sz="6" w:space="0" w:color="auto"/>
            </w:tcBorders>
            <w:vAlign w:val="center"/>
          </w:tcPr>
          <w:p w14:paraId="7BC17765" w14:textId="77777777" w:rsidR="00B618CC" w:rsidRDefault="00B618CC" w:rsidP="000626D9">
            <w:pPr>
              <w:rPr>
                <w:rFonts w:ascii="宋体" w:hAnsi="宋体" w:hint="eastAsia"/>
                <w:color w:val="000000" w:themeColor="text1"/>
                <w:szCs w:val="21"/>
              </w:rPr>
            </w:pPr>
          </w:p>
        </w:tc>
        <w:tc>
          <w:tcPr>
            <w:tcW w:w="993" w:type="dxa"/>
            <w:tcBorders>
              <w:top w:val="single" w:sz="6" w:space="0" w:color="auto"/>
              <w:left w:val="single" w:sz="6" w:space="0" w:color="auto"/>
              <w:bottom w:val="single" w:sz="6" w:space="0" w:color="auto"/>
              <w:right w:val="single" w:sz="6" w:space="0" w:color="auto"/>
            </w:tcBorders>
            <w:vAlign w:val="center"/>
          </w:tcPr>
          <w:p w14:paraId="480E68C2" w14:textId="77777777" w:rsidR="00B618CC" w:rsidRDefault="00B618CC" w:rsidP="000626D9">
            <w:pPr>
              <w:jc w:val="right"/>
              <w:rPr>
                <w:rFonts w:ascii="宋体" w:hAnsi="宋体" w:hint="eastAsia"/>
                <w:color w:val="000000" w:themeColor="text1"/>
                <w:szCs w:val="21"/>
              </w:rPr>
            </w:pPr>
          </w:p>
        </w:tc>
        <w:tc>
          <w:tcPr>
            <w:tcW w:w="850" w:type="dxa"/>
            <w:tcBorders>
              <w:top w:val="single" w:sz="6" w:space="0" w:color="auto"/>
              <w:left w:val="single" w:sz="6" w:space="0" w:color="auto"/>
              <w:bottom w:val="single" w:sz="6" w:space="0" w:color="auto"/>
              <w:right w:val="single" w:sz="6" w:space="0" w:color="auto"/>
            </w:tcBorders>
            <w:vAlign w:val="center"/>
          </w:tcPr>
          <w:p w14:paraId="6BD5B91C" w14:textId="77777777" w:rsidR="00B618CC" w:rsidRDefault="00B618CC" w:rsidP="000626D9">
            <w:pPr>
              <w:jc w:val="right"/>
              <w:rPr>
                <w:rFonts w:ascii="宋体" w:hAnsi="宋体" w:hint="eastAsia"/>
                <w:color w:val="000000" w:themeColor="text1"/>
                <w:szCs w:val="21"/>
              </w:rPr>
            </w:pPr>
          </w:p>
        </w:tc>
      </w:tr>
      <w:tr w:rsidR="00B618CC" w14:paraId="74BBD2C3" w14:textId="77777777" w:rsidTr="000626D9">
        <w:trPr>
          <w:trHeight w:hRule="exact" w:val="851"/>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14:paraId="75C8669F" w14:textId="77777777" w:rsidR="00B618CC" w:rsidRDefault="00B618CC" w:rsidP="000626D9">
            <w:pPr>
              <w:jc w:val="right"/>
              <w:rPr>
                <w:rFonts w:ascii="宋体" w:hAnsi="宋体" w:hint="eastAsia"/>
                <w:color w:val="000000" w:themeColor="text1"/>
                <w:szCs w:val="21"/>
              </w:rPr>
            </w:pPr>
            <w:r>
              <w:rPr>
                <w:rFonts w:ascii="宋体" w:hAnsi="宋体" w:hint="eastAsia"/>
                <w:color w:val="000000" w:themeColor="text1"/>
                <w:szCs w:val="21"/>
              </w:rPr>
              <w:t>合  计:</w:t>
            </w:r>
          </w:p>
        </w:tc>
        <w:tc>
          <w:tcPr>
            <w:tcW w:w="850" w:type="dxa"/>
            <w:tcBorders>
              <w:top w:val="single" w:sz="6" w:space="0" w:color="auto"/>
              <w:left w:val="single" w:sz="6" w:space="0" w:color="auto"/>
              <w:bottom w:val="single" w:sz="12" w:space="0" w:color="auto"/>
              <w:right w:val="single" w:sz="6" w:space="0" w:color="auto"/>
            </w:tcBorders>
            <w:vAlign w:val="center"/>
          </w:tcPr>
          <w:p w14:paraId="2415D5E7" w14:textId="6DEE1A3D" w:rsidR="00B618CC" w:rsidRDefault="00C93D1C" w:rsidP="00C93D1C">
            <w:pPr>
              <w:jc w:val="center"/>
              <w:rPr>
                <w:color w:val="000000" w:themeColor="text1"/>
                <w:sz w:val="24"/>
                <w:szCs w:val="24"/>
              </w:rPr>
            </w:pPr>
            <w:r>
              <w:rPr>
                <w:rFonts w:hint="eastAsia"/>
                <w:color w:val="000000" w:themeColor="text1"/>
                <w:sz w:val="24"/>
                <w:szCs w:val="24"/>
              </w:rPr>
              <w:t>22</w:t>
            </w:r>
          </w:p>
        </w:tc>
      </w:tr>
    </w:tbl>
    <w:p w14:paraId="6491667E" w14:textId="77777777" w:rsidR="00B618CC" w:rsidRPr="00B618CC" w:rsidRDefault="00B618CC" w:rsidP="00B618CC">
      <w:pPr>
        <w:spacing w:line="500" w:lineRule="exact"/>
        <w:ind w:firstLineChars="200" w:firstLine="480"/>
        <w:rPr>
          <w:rFonts w:eastAsia="仿宋_GB2312"/>
          <w:bCs/>
          <w:sz w:val="24"/>
          <w:szCs w:val="24"/>
        </w:rPr>
      </w:pPr>
      <w:r w:rsidRPr="00B618CC">
        <w:rPr>
          <w:rFonts w:eastAsia="仿宋_GB2312" w:hint="eastAsia"/>
          <w:bCs/>
          <w:sz w:val="24"/>
          <w:szCs w:val="24"/>
        </w:rPr>
        <w:t>注</w:t>
      </w:r>
      <w:r w:rsidRPr="00B618CC">
        <w:rPr>
          <w:rFonts w:eastAsia="仿宋_GB2312" w:hint="eastAsia"/>
          <w:bCs/>
          <w:sz w:val="24"/>
          <w:szCs w:val="24"/>
        </w:rPr>
        <w:t>:</w:t>
      </w:r>
      <w:r w:rsidRPr="00B618CC">
        <w:rPr>
          <w:rFonts w:eastAsia="仿宋_GB2312"/>
          <w:bCs/>
          <w:sz w:val="24"/>
          <w:szCs w:val="24"/>
        </w:rPr>
        <w:t xml:space="preserve"> </w:t>
      </w:r>
      <w:r w:rsidRPr="00B618CC">
        <w:rPr>
          <w:rFonts w:eastAsia="仿宋_GB2312" w:hint="eastAsia"/>
          <w:bCs/>
          <w:sz w:val="24"/>
          <w:szCs w:val="24"/>
        </w:rPr>
        <w:t>以上两</w:t>
      </w:r>
      <w:r w:rsidR="00EF3F9B">
        <w:rPr>
          <w:rFonts w:eastAsia="仿宋_GB2312"/>
          <w:bCs/>
          <w:sz w:val="24"/>
          <w:szCs w:val="24"/>
        </w:rPr>
        <w:t>个</w:t>
      </w:r>
      <w:r w:rsidR="004D2B1A">
        <w:rPr>
          <w:rFonts w:eastAsia="仿宋_GB2312"/>
          <w:bCs/>
          <w:sz w:val="24"/>
          <w:szCs w:val="24"/>
        </w:rPr>
        <w:t>附件中</w:t>
      </w:r>
      <w:r w:rsidRPr="00B618CC">
        <w:rPr>
          <w:rFonts w:eastAsia="仿宋_GB2312"/>
          <w:bCs/>
          <w:sz w:val="24"/>
          <w:szCs w:val="24"/>
        </w:rPr>
        <w:t>的知识产权、标准规范、论文专著，合计填写总数不超过</w:t>
      </w:r>
      <w:r w:rsidRPr="00B618CC">
        <w:rPr>
          <w:rFonts w:eastAsia="仿宋_GB2312"/>
          <w:bCs/>
          <w:sz w:val="24"/>
          <w:szCs w:val="24"/>
        </w:rPr>
        <w:t>10</w:t>
      </w:r>
      <w:r w:rsidRPr="00B618CC">
        <w:rPr>
          <w:rFonts w:eastAsia="仿宋_GB2312"/>
          <w:bCs/>
          <w:sz w:val="24"/>
          <w:szCs w:val="24"/>
        </w:rPr>
        <w:t>项。</w:t>
      </w:r>
    </w:p>
    <w:sectPr w:rsidR="00B618CC" w:rsidRPr="00B618CC" w:rsidSect="00B618CC">
      <w:pgSz w:w="11906" w:h="16838"/>
      <w:pgMar w:top="1440" w:right="1276"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DE9F" w14:textId="77777777" w:rsidR="00B34F24" w:rsidRDefault="00B34F24" w:rsidP="00643F2C">
      <w:r>
        <w:separator/>
      </w:r>
    </w:p>
  </w:endnote>
  <w:endnote w:type="continuationSeparator" w:id="0">
    <w:p w14:paraId="3842925D" w14:textId="77777777" w:rsidR="00B34F24" w:rsidRDefault="00B34F24" w:rsidP="0064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Malgun Gothic Semilight"/>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CAC3" w14:textId="77777777" w:rsidR="00B34F24" w:rsidRDefault="00B34F24" w:rsidP="00643F2C">
      <w:r>
        <w:separator/>
      </w:r>
    </w:p>
  </w:footnote>
  <w:footnote w:type="continuationSeparator" w:id="0">
    <w:p w14:paraId="408E8A9F" w14:textId="77777777" w:rsidR="00B34F24" w:rsidRDefault="00B34F24" w:rsidP="00643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117E"/>
    <w:rsid w:val="000731B7"/>
    <w:rsid w:val="000E2F35"/>
    <w:rsid w:val="000F2E7B"/>
    <w:rsid w:val="00130367"/>
    <w:rsid w:val="00147285"/>
    <w:rsid w:val="00175631"/>
    <w:rsid w:val="001B57E2"/>
    <w:rsid w:val="001D3B60"/>
    <w:rsid w:val="00210109"/>
    <w:rsid w:val="00211589"/>
    <w:rsid w:val="00216AF1"/>
    <w:rsid w:val="00230375"/>
    <w:rsid w:val="002535B3"/>
    <w:rsid w:val="002624D6"/>
    <w:rsid w:val="002968A7"/>
    <w:rsid w:val="002B51E9"/>
    <w:rsid w:val="002F6C61"/>
    <w:rsid w:val="00315B57"/>
    <w:rsid w:val="00334129"/>
    <w:rsid w:val="0036072C"/>
    <w:rsid w:val="003B5AFE"/>
    <w:rsid w:val="003B61E9"/>
    <w:rsid w:val="003C5200"/>
    <w:rsid w:val="003C601C"/>
    <w:rsid w:val="003D6A96"/>
    <w:rsid w:val="004411C8"/>
    <w:rsid w:val="00471B85"/>
    <w:rsid w:val="004974ED"/>
    <w:rsid w:val="004C7DA9"/>
    <w:rsid w:val="004D2B1A"/>
    <w:rsid w:val="004E636A"/>
    <w:rsid w:val="004F65E4"/>
    <w:rsid w:val="00516420"/>
    <w:rsid w:val="005539A6"/>
    <w:rsid w:val="005B3E34"/>
    <w:rsid w:val="00612482"/>
    <w:rsid w:val="00643F2C"/>
    <w:rsid w:val="006A0A47"/>
    <w:rsid w:val="006D7BAE"/>
    <w:rsid w:val="00731F31"/>
    <w:rsid w:val="00742F21"/>
    <w:rsid w:val="00766522"/>
    <w:rsid w:val="00773751"/>
    <w:rsid w:val="00791FE5"/>
    <w:rsid w:val="0079241D"/>
    <w:rsid w:val="007B34C1"/>
    <w:rsid w:val="007E2186"/>
    <w:rsid w:val="007F2AA4"/>
    <w:rsid w:val="007F3862"/>
    <w:rsid w:val="007F6C3C"/>
    <w:rsid w:val="00812BF8"/>
    <w:rsid w:val="0082117E"/>
    <w:rsid w:val="00830CF6"/>
    <w:rsid w:val="00852834"/>
    <w:rsid w:val="00866CB2"/>
    <w:rsid w:val="008D0030"/>
    <w:rsid w:val="00933D56"/>
    <w:rsid w:val="00942D22"/>
    <w:rsid w:val="009B2C57"/>
    <w:rsid w:val="009E2234"/>
    <w:rsid w:val="00A0124B"/>
    <w:rsid w:val="00A12F72"/>
    <w:rsid w:val="00A22A87"/>
    <w:rsid w:val="00AB63CA"/>
    <w:rsid w:val="00AC5212"/>
    <w:rsid w:val="00AC7D77"/>
    <w:rsid w:val="00AE57ED"/>
    <w:rsid w:val="00B06C21"/>
    <w:rsid w:val="00B33836"/>
    <w:rsid w:val="00B34F24"/>
    <w:rsid w:val="00B47CC3"/>
    <w:rsid w:val="00B618CC"/>
    <w:rsid w:val="00B84C63"/>
    <w:rsid w:val="00BD3563"/>
    <w:rsid w:val="00BF3AB8"/>
    <w:rsid w:val="00C07781"/>
    <w:rsid w:val="00C106ED"/>
    <w:rsid w:val="00C23171"/>
    <w:rsid w:val="00C461D5"/>
    <w:rsid w:val="00C6338E"/>
    <w:rsid w:val="00C755E5"/>
    <w:rsid w:val="00C93D1C"/>
    <w:rsid w:val="00C95110"/>
    <w:rsid w:val="00C97422"/>
    <w:rsid w:val="00CA1C35"/>
    <w:rsid w:val="00CE6BF6"/>
    <w:rsid w:val="00CF36AB"/>
    <w:rsid w:val="00CF39BE"/>
    <w:rsid w:val="00D36A7C"/>
    <w:rsid w:val="00D57031"/>
    <w:rsid w:val="00DF4444"/>
    <w:rsid w:val="00E046EB"/>
    <w:rsid w:val="00E40DBD"/>
    <w:rsid w:val="00EB1A43"/>
    <w:rsid w:val="00EC32AC"/>
    <w:rsid w:val="00EF3F9B"/>
    <w:rsid w:val="00F046C6"/>
    <w:rsid w:val="00F20EF7"/>
    <w:rsid w:val="00F319FD"/>
    <w:rsid w:val="00F4275E"/>
    <w:rsid w:val="00F46A27"/>
    <w:rsid w:val="00F514BE"/>
    <w:rsid w:val="00F52C72"/>
    <w:rsid w:val="00F612C2"/>
    <w:rsid w:val="00F668F9"/>
    <w:rsid w:val="00F92785"/>
    <w:rsid w:val="00FF7C83"/>
    <w:rsid w:val="01D825F3"/>
    <w:rsid w:val="02026A9B"/>
    <w:rsid w:val="04121C66"/>
    <w:rsid w:val="04525012"/>
    <w:rsid w:val="06463287"/>
    <w:rsid w:val="07392607"/>
    <w:rsid w:val="0D600335"/>
    <w:rsid w:val="0E6344F9"/>
    <w:rsid w:val="102A5AC4"/>
    <w:rsid w:val="195C14B6"/>
    <w:rsid w:val="1C1B23B1"/>
    <w:rsid w:val="1EE5250D"/>
    <w:rsid w:val="3E6E79E5"/>
    <w:rsid w:val="3F656D44"/>
    <w:rsid w:val="48F16F90"/>
    <w:rsid w:val="50970590"/>
    <w:rsid w:val="58E55E33"/>
    <w:rsid w:val="5C0D63CC"/>
    <w:rsid w:val="66DB72B3"/>
    <w:rsid w:val="69477E6D"/>
    <w:rsid w:val="6FB2332E"/>
    <w:rsid w:val="7639549A"/>
    <w:rsid w:val="79E716A6"/>
    <w:rsid w:val="7C6C098D"/>
    <w:rsid w:val="7CF34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7668"/>
  <w15:docId w15:val="{EE0D0BFE-C400-4DD7-9E15-D56F9946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030"/>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8D0030"/>
  </w:style>
  <w:style w:type="paragraph" w:styleId="a4">
    <w:name w:val="footer"/>
    <w:basedOn w:val="a"/>
    <w:link w:val="a5"/>
    <w:uiPriority w:val="99"/>
    <w:unhideWhenUsed/>
    <w:qFormat/>
    <w:rsid w:val="008D0030"/>
    <w:pPr>
      <w:tabs>
        <w:tab w:val="center" w:pos="4153"/>
        <w:tab w:val="right" w:pos="8306"/>
      </w:tabs>
      <w:snapToGrid w:val="0"/>
      <w:jc w:val="left"/>
    </w:pPr>
    <w:rPr>
      <w:sz w:val="18"/>
      <w:szCs w:val="18"/>
    </w:rPr>
  </w:style>
  <w:style w:type="paragraph" w:styleId="a6">
    <w:name w:val="header"/>
    <w:basedOn w:val="a"/>
    <w:link w:val="a7"/>
    <w:uiPriority w:val="99"/>
    <w:unhideWhenUsed/>
    <w:qFormat/>
    <w:rsid w:val="008D0030"/>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semiHidden/>
    <w:unhideWhenUsed/>
    <w:qFormat/>
    <w:rsid w:val="008D0030"/>
    <w:rPr>
      <w:color w:val="0000FF"/>
      <w:u w:val="single"/>
    </w:rPr>
  </w:style>
  <w:style w:type="character" w:customStyle="1" w:styleId="title1">
    <w:name w:val="title1"/>
    <w:qFormat/>
    <w:rsid w:val="008D0030"/>
    <w:rPr>
      <w:b/>
      <w:bCs/>
      <w:color w:val="999900"/>
      <w:sz w:val="24"/>
      <w:szCs w:val="24"/>
    </w:rPr>
  </w:style>
  <w:style w:type="character" w:customStyle="1" w:styleId="a7">
    <w:name w:val="页眉 字符"/>
    <w:basedOn w:val="a0"/>
    <w:link w:val="a6"/>
    <w:uiPriority w:val="99"/>
    <w:qFormat/>
    <w:rsid w:val="008D0030"/>
    <w:rPr>
      <w:rFonts w:ascii="Times New Roman" w:eastAsia="宋体" w:hAnsi="Times New Roman" w:cs="Times New Roman"/>
      <w:sz w:val="18"/>
      <w:szCs w:val="18"/>
    </w:rPr>
  </w:style>
  <w:style w:type="character" w:customStyle="1" w:styleId="a5">
    <w:name w:val="页脚 字符"/>
    <w:basedOn w:val="a0"/>
    <w:link w:val="a4"/>
    <w:uiPriority w:val="99"/>
    <w:qFormat/>
    <w:rsid w:val="008D003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min chai</cp:lastModifiedBy>
  <cp:revision>33</cp:revision>
  <dcterms:created xsi:type="dcterms:W3CDTF">2020-09-21T05:54:00Z</dcterms:created>
  <dcterms:modified xsi:type="dcterms:W3CDTF">2026-06-04T05:42:00Z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